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1B0B" w14:textId="42E89247" w:rsidR="007B75F5" w:rsidRDefault="00A8333F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rektorát</w:t>
      </w:r>
      <w:r w:rsidR="007B75F5" w:rsidRPr="007B75F5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 </w:t>
      </w:r>
      <w:r w:rsidR="007B75F5" w:rsidRPr="007B75F5">
        <w:rPr>
          <w:rFonts w:cs="Technika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Č</w:t>
      </w:r>
      <w:r w:rsidR="007B75F5" w:rsidRPr="007B75F5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 xml:space="preserve">VUT V PRAZE </w:t>
      </w:r>
    </w:p>
    <w:p w14:paraId="21464E48" w14:textId="2651C5DE" w:rsidR="007B75F5" w:rsidRDefault="00A8333F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jugoslávských partyzánů 3</w:t>
      </w:r>
      <w:r w:rsidR="007B75F5" w:rsidRPr="007B75F5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 xml:space="preserve">, 160 00 PRAHA </w:t>
      </w:r>
      <w:r w:rsidR="007B75F5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6</w:t>
      </w:r>
    </w:p>
    <w:p w14:paraId="66DE6D4F" w14:textId="50D71263" w:rsidR="007F2D94" w:rsidRPr="00743B76" w:rsidRDefault="007B75F5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 xml:space="preserve">PRAHA, </w:t>
      </w:r>
      <w:r w:rsidR="0075708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30</w:t>
      </w:r>
      <w:r w:rsidR="00A8333F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 xml:space="preserve">. </w:t>
      </w:r>
      <w:r w:rsidR="003A7351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5</w:t>
      </w: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. 2025</w:t>
      </w:r>
    </w:p>
    <w:p w14:paraId="7E14634F" w14:textId="77777777" w:rsidR="007F2D94" w:rsidRPr="00743B76" w:rsidRDefault="007F2D94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6F32D850" w14:textId="1DDCEF5B" w:rsidR="007F2D94" w:rsidRPr="006E4BAF" w:rsidRDefault="007F2D94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r w:rsidRPr="00743B76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KONTAKT PRO MÉDIA</w:t>
      </w:r>
      <w:r w:rsidRPr="006E4BAF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 | </w:t>
      </w:r>
      <w:r w:rsidR="00757084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alexandra baraniaková</w:t>
      </w:r>
    </w:p>
    <w:p w14:paraId="69B1BE8B" w14:textId="38B10AA6" w:rsidR="00CA329F" w:rsidRPr="00743B76" w:rsidRDefault="00757084" w:rsidP="000C6F0A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  <w:hyperlink r:id="rId11" w:history="1">
        <w:r w:rsidRPr="00616FEB">
          <w:rPr>
            <w:rStyle w:val="Hypertextovodkaz"/>
            <w:rFonts w:cs="Arial"/>
            <w:b/>
            <w:bCs/>
            <w:caps/>
            <w:spacing w:val="8"/>
            <w:kern w:val="20"/>
            <w:szCs w:val="20"/>
            <w:lang w:bidi="ar-SA"/>
            <w14:numForm w14:val="lining"/>
            <w14:numSpacing w14:val="proportional"/>
          </w:rPr>
          <w:t>alexandra.baraniakova@cvut.cz</w:t>
        </w:r>
      </w:hyperlink>
      <w:r w:rsidR="00A8333F"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, +420</w:t>
      </w:r>
      <w:r>
        <w:rPr>
          <w:rFonts w:ascii="Cambria" w:hAnsi="Cambria" w:cs="Cambria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 </w:t>
      </w: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737</w:t>
      </w:r>
      <w:r>
        <w:rPr>
          <w:rFonts w:ascii="Cambria" w:hAnsi="Cambria" w:cs="Cambria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 </w:t>
      </w:r>
      <w:r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  <w:t>948 662</w:t>
      </w:r>
    </w:p>
    <w:p w14:paraId="636BF8F2" w14:textId="77777777" w:rsidR="007F2D94" w:rsidRPr="00743B76" w:rsidRDefault="007F2D94" w:rsidP="000C6F0A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2D99125" w14:textId="77777777" w:rsidR="008531F4" w:rsidRDefault="008531F4" w:rsidP="000C6F0A">
      <w:pPr>
        <w:spacing w:line="240" w:lineRule="auto"/>
        <w:jc w:val="both"/>
        <w:rPr>
          <w:rFonts w:cs="Arial"/>
          <w:b/>
          <w:bCs/>
          <w:sz w:val="28"/>
          <w:szCs w:val="28"/>
        </w:rPr>
      </w:pPr>
    </w:p>
    <w:p w14:paraId="46431007" w14:textId="3EF11C5A" w:rsidR="00757084" w:rsidRDefault="00757084" w:rsidP="000C6F0A">
      <w:pPr>
        <w:spacing w:line="240" w:lineRule="auto"/>
        <w:jc w:val="both"/>
        <w:rPr>
          <w:rFonts w:cs="Technika"/>
          <w:b/>
          <w:bCs/>
          <w:sz w:val="28"/>
          <w:szCs w:val="28"/>
        </w:rPr>
      </w:pPr>
      <w:proofErr w:type="spellStart"/>
      <w:r w:rsidRPr="00757084">
        <w:rPr>
          <w:rFonts w:cs="Arial"/>
          <w:b/>
          <w:bCs/>
          <w:sz w:val="28"/>
          <w:szCs w:val="28"/>
        </w:rPr>
        <w:t>VědaFest</w:t>
      </w:r>
      <w:proofErr w:type="spellEnd"/>
      <w:r w:rsidRPr="00757084">
        <w:rPr>
          <w:rFonts w:cs="Arial"/>
          <w:b/>
          <w:bCs/>
          <w:sz w:val="28"/>
          <w:szCs w:val="28"/>
        </w:rPr>
        <w:t xml:space="preserve"> v</w:t>
      </w:r>
      <w:r w:rsidRPr="00757084">
        <w:rPr>
          <w:rFonts w:ascii="Cambria" w:hAnsi="Cambria" w:cs="Cambria"/>
          <w:b/>
          <w:bCs/>
          <w:sz w:val="28"/>
          <w:szCs w:val="28"/>
        </w:rPr>
        <w:t> </w:t>
      </w:r>
      <w:r w:rsidRPr="00757084">
        <w:rPr>
          <w:rFonts w:cs="Arial"/>
          <w:b/>
          <w:bCs/>
          <w:sz w:val="28"/>
          <w:szCs w:val="28"/>
        </w:rPr>
        <w:t>Dejvic</w:t>
      </w:r>
      <w:r w:rsidRPr="00757084">
        <w:rPr>
          <w:rFonts w:cs="Technika"/>
          <w:b/>
          <w:bCs/>
          <w:sz w:val="28"/>
          <w:szCs w:val="28"/>
        </w:rPr>
        <w:t>í</w:t>
      </w:r>
      <w:r w:rsidRPr="00757084">
        <w:rPr>
          <w:rFonts w:cs="Arial"/>
          <w:b/>
          <w:bCs/>
          <w:sz w:val="28"/>
          <w:szCs w:val="28"/>
        </w:rPr>
        <w:t>ch pou</w:t>
      </w:r>
      <w:r w:rsidRPr="00757084">
        <w:rPr>
          <w:rFonts w:cs="Technika"/>
          <w:b/>
          <w:bCs/>
          <w:sz w:val="28"/>
          <w:szCs w:val="28"/>
        </w:rPr>
        <w:t>čí</w:t>
      </w:r>
      <w:r w:rsidRPr="00757084">
        <w:rPr>
          <w:rFonts w:cs="Arial"/>
          <w:b/>
          <w:bCs/>
          <w:sz w:val="28"/>
          <w:szCs w:val="28"/>
        </w:rPr>
        <w:t xml:space="preserve"> a pobav</w:t>
      </w:r>
      <w:r w:rsidRPr="00757084">
        <w:rPr>
          <w:rFonts w:cs="Technika"/>
          <w:b/>
          <w:bCs/>
          <w:sz w:val="28"/>
          <w:szCs w:val="28"/>
        </w:rPr>
        <w:t>í</w:t>
      </w:r>
      <w:r>
        <w:rPr>
          <w:rFonts w:cs="Technika"/>
          <w:b/>
          <w:bCs/>
          <w:sz w:val="28"/>
          <w:szCs w:val="28"/>
        </w:rPr>
        <w:t xml:space="preserve"> všechny věkové kategorie návštěvníků</w:t>
      </w:r>
    </w:p>
    <w:p w14:paraId="795B7425" w14:textId="77777777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8"/>
          <w:szCs w:val="28"/>
        </w:rPr>
      </w:pPr>
    </w:p>
    <w:p w14:paraId="15CABC87" w14:textId="7BA27626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757084">
        <w:rPr>
          <w:rFonts w:cs="Arial"/>
          <w:b/>
          <w:bCs/>
          <w:sz w:val="22"/>
          <w:szCs w:val="22"/>
        </w:rPr>
        <w:t>„Život s</w:t>
      </w:r>
      <w:r w:rsidRPr="00757084">
        <w:rPr>
          <w:rFonts w:ascii="Cambria" w:hAnsi="Cambria" w:cs="Cambria"/>
          <w:b/>
          <w:bCs/>
          <w:sz w:val="22"/>
          <w:szCs w:val="22"/>
        </w:rPr>
        <w:t> </w:t>
      </w:r>
      <w:r w:rsidRPr="00757084">
        <w:rPr>
          <w:rFonts w:cs="Arial"/>
          <w:b/>
          <w:bCs/>
          <w:sz w:val="22"/>
          <w:szCs w:val="22"/>
        </w:rPr>
        <w:t>v</w:t>
      </w:r>
      <w:r w:rsidRPr="00757084">
        <w:rPr>
          <w:rFonts w:cs="Technika"/>
          <w:b/>
          <w:bCs/>
          <w:sz w:val="22"/>
          <w:szCs w:val="22"/>
        </w:rPr>
        <w:t>ě</w:t>
      </w:r>
      <w:r w:rsidRPr="00757084">
        <w:rPr>
          <w:rFonts w:cs="Arial"/>
          <w:b/>
          <w:bCs/>
          <w:sz w:val="22"/>
          <w:szCs w:val="22"/>
        </w:rPr>
        <w:t>dou</w:t>
      </w:r>
      <w:r w:rsidRPr="00757084">
        <w:rPr>
          <w:rFonts w:cs="Technika"/>
          <w:b/>
          <w:bCs/>
          <w:sz w:val="22"/>
          <w:szCs w:val="22"/>
        </w:rPr>
        <w:t>“</w:t>
      </w:r>
      <w:r w:rsidRPr="00757084">
        <w:rPr>
          <w:rFonts w:cs="Arial"/>
          <w:b/>
          <w:bCs/>
          <w:sz w:val="22"/>
          <w:szCs w:val="22"/>
        </w:rPr>
        <w:t xml:space="preserve"> je t</w:t>
      </w:r>
      <w:r w:rsidRPr="00757084">
        <w:rPr>
          <w:rFonts w:cs="Technika"/>
          <w:b/>
          <w:bCs/>
          <w:sz w:val="22"/>
          <w:szCs w:val="22"/>
        </w:rPr>
        <w:t>é</w:t>
      </w:r>
      <w:r w:rsidRPr="00757084">
        <w:rPr>
          <w:rFonts w:cs="Arial"/>
          <w:b/>
          <w:bCs/>
          <w:sz w:val="22"/>
          <w:szCs w:val="22"/>
        </w:rPr>
        <w:t>ma leto</w:t>
      </w:r>
      <w:r w:rsidRPr="00757084">
        <w:rPr>
          <w:rFonts w:cs="Technika"/>
          <w:b/>
          <w:bCs/>
          <w:sz w:val="22"/>
          <w:szCs w:val="22"/>
        </w:rPr>
        <w:t>š</w:t>
      </w:r>
      <w:r w:rsidRPr="00757084">
        <w:rPr>
          <w:rFonts w:cs="Arial"/>
          <w:b/>
          <w:bCs/>
          <w:sz w:val="22"/>
          <w:szCs w:val="22"/>
        </w:rPr>
        <w:t>n</w:t>
      </w:r>
      <w:r w:rsidRPr="00757084">
        <w:rPr>
          <w:rFonts w:cs="Technika"/>
          <w:b/>
          <w:bCs/>
          <w:sz w:val="22"/>
          <w:szCs w:val="22"/>
        </w:rPr>
        <w:t>í</w:t>
      </w:r>
      <w:r w:rsidRPr="00757084">
        <w:rPr>
          <w:rFonts w:cs="Arial"/>
          <w:b/>
          <w:bCs/>
          <w:sz w:val="22"/>
          <w:szCs w:val="22"/>
        </w:rPr>
        <w:t>ho, ji</w:t>
      </w:r>
      <w:r w:rsidRPr="00757084">
        <w:rPr>
          <w:rFonts w:cs="Technika"/>
          <w:b/>
          <w:bCs/>
          <w:sz w:val="22"/>
          <w:szCs w:val="22"/>
        </w:rPr>
        <w:t>ž</w:t>
      </w:r>
      <w:r w:rsidRPr="00757084">
        <w:rPr>
          <w:rFonts w:cs="Arial"/>
          <w:b/>
          <w:bCs/>
          <w:sz w:val="22"/>
          <w:szCs w:val="22"/>
        </w:rPr>
        <w:t xml:space="preserve"> 13. ro</w:t>
      </w:r>
      <w:r w:rsidRPr="00757084">
        <w:rPr>
          <w:rFonts w:cs="Technika"/>
          <w:b/>
          <w:bCs/>
          <w:sz w:val="22"/>
          <w:szCs w:val="22"/>
        </w:rPr>
        <w:t>č</w:t>
      </w:r>
      <w:r w:rsidRPr="00757084">
        <w:rPr>
          <w:rFonts w:cs="Arial"/>
          <w:b/>
          <w:bCs/>
          <w:sz w:val="22"/>
          <w:szCs w:val="22"/>
        </w:rPr>
        <w:t>n</w:t>
      </w:r>
      <w:r w:rsidRPr="00757084">
        <w:rPr>
          <w:rFonts w:cs="Technika"/>
          <w:b/>
          <w:bCs/>
          <w:sz w:val="22"/>
          <w:szCs w:val="22"/>
        </w:rPr>
        <w:t>í</w:t>
      </w:r>
      <w:r w:rsidRPr="00757084">
        <w:rPr>
          <w:rFonts w:cs="Arial"/>
          <w:b/>
          <w:bCs/>
          <w:sz w:val="22"/>
          <w:szCs w:val="22"/>
        </w:rPr>
        <w:t>ku popul</w:t>
      </w:r>
      <w:r w:rsidRPr="00757084">
        <w:rPr>
          <w:rFonts w:cs="Technika"/>
          <w:b/>
          <w:bCs/>
          <w:sz w:val="22"/>
          <w:szCs w:val="22"/>
        </w:rPr>
        <w:t>á</w:t>
      </w:r>
      <w:r w:rsidRPr="00757084">
        <w:rPr>
          <w:rFonts w:cs="Arial"/>
          <w:b/>
          <w:bCs/>
          <w:sz w:val="22"/>
          <w:szCs w:val="22"/>
        </w:rPr>
        <w:t>rn</w:t>
      </w:r>
      <w:r w:rsidRPr="00757084">
        <w:rPr>
          <w:rFonts w:cs="Technika"/>
          <w:b/>
          <w:bCs/>
          <w:sz w:val="22"/>
          <w:szCs w:val="22"/>
        </w:rPr>
        <w:t>í</w:t>
      </w:r>
      <w:r w:rsidRPr="00757084">
        <w:rPr>
          <w:rFonts w:cs="Arial"/>
          <w:b/>
          <w:bCs/>
          <w:sz w:val="22"/>
          <w:szCs w:val="22"/>
        </w:rPr>
        <w:t xml:space="preserve"> akce </w:t>
      </w:r>
      <w:proofErr w:type="spellStart"/>
      <w:r w:rsidRPr="00757084">
        <w:rPr>
          <w:rFonts w:cs="Arial"/>
          <w:b/>
          <w:bCs/>
          <w:sz w:val="22"/>
          <w:szCs w:val="22"/>
        </w:rPr>
        <w:t>V</w:t>
      </w:r>
      <w:r w:rsidRPr="00757084">
        <w:rPr>
          <w:rFonts w:cs="Technika"/>
          <w:b/>
          <w:bCs/>
          <w:sz w:val="22"/>
          <w:szCs w:val="22"/>
        </w:rPr>
        <w:t>ě</w:t>
      </w:r>
      <w:r w:rsidRPr="00757084">
        <w:rPr>
          <w:rFonts w:cs="Arial"/>
          <w:b/>
          <w:bCs/>
          <w:sz w:val="22"/>
          <w:szCs w:val="22"/>
        </w:rPr>
        <w:t>daFest</w:t>
      </w:r>
      <w:proofErr w:type="spellEnd"/>
      <w:r w:rsidRPr="00757084">
        <w:rPr>
          <w:rFonts w:cs="Arial"/>
          <w:b/>
          <w:bCs/>
          <w:sz w:val="22"/>
          <w:szCs w:val="22"/>
        </w:rPr>
        <w:t>. Ve st</w:t>
      </w:r>
      <w:r w:rsidRPr="00757084">
        <w:rPr>
          <w:rFonts w:cs="Technika"/>
          <w:b/>
          <w:bCs/>
          <w:sz w:val="22"/>
          <w:szCs w:val="22"/>
        </w:rPr>
        <w:t>ř</w:t>
      </w:r>
      <w:r w:rsidRPr="00757084">
        <w:rPr>
          <w:rFonts w:cs="Arial"/>
          <w:b/>
          <w:bCs/>
          <w:sz w:val="22"/>
          <w:szCs w:val="22"/>
        </w:rPr>
        <w:t xml:space="preserve">edu 18. </w:t>
      </w:r>
      <w:r w:rsidRPr="00757084">
        <w:rPr>
          <w:rFonts w:cs="Technika"/>
          <w:b/>
          <w:bCs/>
          <w:sz w:val="22"/>
          <w:szCs w:val="22"/>
        </w:rPr>
        <w:t>č</w:t>
      </w:r>
      <w:r w:rsidRPr="00757084">
        <w:rPr>
          <w:rFonts w:cs="Arial"/>
          <w:b/>
          <w:bCs/>
          <w:sz w:val="22"/>
          <w:szCs w:val="22"/>
        </w:rPr>
        <w:t>ervna na V</w:t>
      </w:r>
      <w:r w:rsidRPr="00757084">
        <w:rPr>
          <w:rFonts w:cs="Technika"/>
          <w:b/>
          <w:bCs/>
          <w:sz w:val="22"/>
          <w:szCs w:val="22"/>
        </w:rPr>
        <w:t>í</w:t>
      </w:r>
      <w:r w:rsidRPr="00757084">
        <w:rPr>
          <w:rFonts w:cs="Arial"/>
          <w:b/>
          <w:bCs/>
          <w:sz w:val="22"/>
          <w:szCs w:val="22"/>
        </w:rPr>
        <w:t>t</w:t>
      </w:r>
      <w:r w:rsidRPr="00757084">
        <w:rPr>
          <w:rFonts w:cs="Technika"/>
          <w:b/>
          <w:bCs/>
          <w:sz w:val="22"/>
          <w:szCs w:val="22"/>
        </w:rPr>
        <w:t>ě</w:t>
      </w:r>
      <w:r w:rsidRPr="00757084">
        <w:rPr>
          <w:rFonts w:cs="Arial"/>
          <w:b/>
          <w:bCs/>
          <w:sz w:val="22"/>
          <w:szCs w:val="22"/>
        </w:rPr>
        <w:t>zn</w:t>
      </w:r>
      <w:r w:rsidRPr="00757084">
        <w:rPr>
          <w:rFonts w:cs="Technika"/>
          <w:b/>
          <w:bCs/>
          <w:sz w:val="22"/>
          <w:szCs w:val="22"/>
        </w:rPr>
        <w:t>é</w:t>
      </w:r>
      <w:r w:rsidRPr="00757084">
        <w:rPr>
          <w:rFonts w:cs="Arial"/>
          <w:b/>
          <w:bCs/>
          <w:sz w:val="22"/>
          <w:szCs w:val="22"/>
        </w:rPr>
        <w:t>m n</w:t>
      </w:r>
      <w:r w:rsidRPr="00757084">
        <w:rPr>
          <w:rFonts w:cs="Technika"/>
          <w:b/>
          <w:bCs/>
          <w:sz w:val="22"/>
          <w:szCs w:val="22"/>
        </w:rPr>
        <w:t>á</w:t>
      </w:r>
      <w:r w:rsidRPr="00757084">
        <w:rPr>
          <w:rFonts w:cs="Arial"/>
          <w:b/>
          <w:bCs/>
          <w:sz w:val="22"/>
          <w:szCs w:val="22"/>
        </w:rPr>
        <w:t>m</w:t>
      </w:r>
      <w:r w:rsidRPr="00757084">
        <w:rPr>
          <w:rFonts w:cs="Technika"/>
          <w:b/>
          <w:bCs/>
          <w:sz w:val="22"/>
          <w:szCs w:val="22"/>
        </w:rPr>
        <w:t>ě</w:t>
      </w:r>
      <w:r w:rsidRPr="00757084">
        <w:rPr>
          <w:rFonts w:cs="Arial"/>
          <w:b/>
          <w:bCs/>
          <w:sz w:val="22"/>
          <w:szCs w:val="22"/>
        </w:rPr>
        <w:t>st</w:t>
      </w:r>
      <w:r w:rsidRPr="00757084">
        <w:rPr>
          <w:rFonts w:cs="Technika"/>
          <w:b/>
          <w:bCs/>
          <w:sz w:val="22"/>
          <w:szCs w:val="22"/>
        </w:rPr>
        <w:t>í</w:t>
      </w:r>
      <w:r w:rsidRPr="00757084">
        <w:rPr>
          <w:rFonts w:cs="Arial"/>
          <w:b/>
          <w:bCs/>
          <w:sz w:val="22"/>
          <w:szCs w:val="22"/>
        </w:rPr>
        <w:t xml:space="preserve"> v</w:t>
      </w:r>
      <w:r w:rsidRPr="00757084">
        <w:rPr>
          <w:rFonts w:ascii="Cambria" w:hAnsi="Cambria" w:cs="Cambria"/>
          <w:b/>
          <w:bCs/>
          <w:sz w:val="22"/>
          <w:szCs w:val="22"/>
        </w:rPr>
        <w:t> </w:t>
      </w:r>
      <w:r w:rsidRPr="00757084">
        <w:rPr>
          <w:rFonts w:cs="Arial"/>
          <w:b/>
          <w:bCs/>
          <w:sz w:val="22"/>
          <w:szCs w:val="22"/>
        </w:rPr>
        <w:t xml:space="preserve">Praze 6 </w:t>
      </w:r>
      <w:r>
        <w:rPr>
          <w:rFonts w:cs="Arial"/>
          <w:b/>
          <w:bCs/>
          <w:sz w:val="22"/>
          <w:szCs w:val="22"/>
        </w:rPr>
        <w:t xml:space="preserve">tato </w:t>
      </w:r>
      <w:r w:rsidRPr="00757084">
        <w:rPr>
          <w:rFonts w:cs="Arial"/>
          <w:b/>
          <w:sz w:val="22"/>
          <w:szCs w:val="22"/>
        </w:rPr>
        <w:t>jednodenní akce</w:t>
      </w:r>
      <w:r w:rsidRPr="00757084">
        <w:rPr>
          <w:rFonts w:cs="Arial"/>
          <w:b/>
          <w:bCs/>
          <w:sz w:val="22"/>
          <w:szCs w:val="22"/>
        </w:rPr>
        <w:t xml:space="preserve"> </w:t>
      </w:r>
      <w:r w:rsidRPr="00757084">
        <w:rPr>
          <w:rFonts w:cs="Arial"/>
          <w:b/>
          <w:sz w:val="22"/>
          <w:szCs w:val="22"/>
        </w:rPr>
        <w:t xml:space="preserve">opět propojí </w:t>
      </w:r>
      <w:r>
        <w:rPr>
          <w:rFonts w:cs="Arial"/>
          <w:b/>
          <w:sz w:val="22"/>
          <w:szCs w:val="22"/>
        </w:rPr>
        <w:t>(</w:t>
      </w:r>
      <w:r w:rsidRPr="00757084">
        <w:rPr>
          <w:rFonts w:cs="Arial"/>
          <w:b/>
          <w:sz w:val="22"/>
          <w:szCs w:val="22"/>
        </w:rPr>
        <w:t>nejen</w:t>
      </w:r>
      <w:r>
        <w:rPr>
          <w:rFonts w:cs="Arial"/>
          <w:b/>
          <w:sz w:val="22"/>
          <w:szCs w:val="22"/>
        </w:rPr>
        <w:t>)</w:t>
      </w:r>
      <w:r w:rsidRPr="00757084">
        <w:rPr>
          <w:rFonts w:cs="Arial"/>
          <w:b/>
          <w:sz w:val="22"/>
          <w:szCs w:val="22"/>
        </w:rPr>
        <w:t xml:space="preserve"> vědecké instituce z</w:t>
      </w:r>
      <w:r w:rsidRPr="00757084">
        <w:rPr>
          <w:rFonts w:ascii="Cambria" w:hAnsi="Cambria" w:cs="Cambria"/>
          <w:b/>
          <w:sz w:val="22"/>
          <w:szCs w:val="22"/>
        </w:rPr>
        <w:t> </w:t>
      </w:r>
      <w:r w:rsidRPr="00757084">
        <w:rPr>
          <w:rFonts w:cs="Arial"/>
          <w:b/>
          <w:sz w:val="22"/>
          <w:szCs w:val="22"/>
        </w:rPr>
        <w:t>cel</w:t>
      </w:r>
      <w:r w:rsidRPr="00757084">
        <w:rPr>
          <w:rFonts w:cs="Technika"/>
          <w:b/>
          <w:sz w:val="22"/>
          <w:szCs w:val="22"/>
        </w:rPr>
        <w:t>é</w:t>
      </w:r>
      <w:r w:rsidRPr="00757084">
        <w:rPr>
          <w:rFonts w:cs="Arial"/>
          <w:b/>
          <w:sz w:val="22"/>
          <w:szCs w:val="22"/>
        </w:rPr>
        <w:t xml:space="preserve"> republiky</w:t>
      </w:r>
      <w:r w:rsidRPr="00757084">
        <w:rPr>
          <w:rFonts w:cs="Arial"/>
          <w:b/>
          <w:bCs/>
          <w:sz w:val="22"/>
          <w:szCs w:val="22"/>
        </w:rPr>
        <w:t xml:space="preserve">. Od 8.30 do 18.30 </w:t>
      </w:r>
      <w:proofErr w:type="gramStart"/>
      <w:r w:rsidRPr="00757084">
        <w:rPr>
          <w:rFonts w:cs="Arial"/>
          <w:b/>
          <w:bCs/>
          <w:sz w:val="22"/>
          <w:szCs w:val="22"/>
        </w:rPr>
        <w:t xml:space="preserve">hodin </w:t>
      </w:r>
      <w:r w:rsidRPr="00757084">
        <w:rPr>
          <w:rFonts w:cs="Arial"/>
          <w:b/>
          <w:sz w:val="22"/>
          <w:szCs w:val="22"/>
        </w:rPr>
        <w:t xml:space="preserve"> ukáže</w:t>
      </w:r>
      <w:proofErr w:type="gramEnd"/>
      <w:r w:rsidRPr="00757084">
        <w:rPr>
          <w:rFonts w:cs="Arial"/>
          <w:b/>
          <w:sz w:val="22"/>
          <w:szCs w:val="22"/>
        </w:rPr>
        <w:t>, že věda má v</w:t>
      </w:r>
      <w:r w:rsidRPr="00757084">
        <w:rPr>
          <w:rFonts w:ascii="Cambria" w:hAnsi="Cambria" w:cs="Cambria"/>
          <w:b/>
          <w:sz w:val="22"/>
          <w:szCs w:val="22"/>
        </w:rPr>
        <w:t> </w:t>
      </w:r>
      <w:r w:rsidRPr="00757084">
        <w:rPr>
          <w:rFonts w:cs="Arial"/>
          <w:b/>
          <w:sz w:val="22"/>
          <w:szCs w:val="22"/>
        </w:rPr>
        <w:t>na</w:t>
      </w:r>
      <w:r w:rsidRPr="00757084">
        <w:rPr>
          <w:rFonts w:cs="Technika"/>
          <w:b/>
          <w:sz w:val="22"/>
          <w:szCs w:val="22"/>
        </w:rPr>
        <w:t>š</w:t>
      </w:r>
      <w:r w:rsidRPr="00757084">
        <w:rPr>
          <w:rFonts w:cs="Arial"/>
          <w:b/>
          <w:sz w:val="22"/>
          <w:szCs w:val="22"/>
        </w:rPr>
        <w:t>em</w:t>
      </w:r>
      <w:r w:rsidRPr="00757084">
        <w:rPr>
          <w:rFonts w:ascii="Cambria" w:hAnsi="Cambria" w:cs="Cambria"/>
          <w:b/>
          <w:sz w:val="22"/>
          <w:szCs w:val="22"/>
        </w:rPr>
        <w:t> </w:t>
      </w:r>
      <w:r w:rsidRPr="00757084">
        <w:rPr>
          <w:rFonts w:cs="Technika"/>
          <w:b/>
          <w:sz w:val="22"/>
          <w:szCs w:val="22"/>
        </w:rPr>
        <w:t>ž</w:t>
      </w:r>
      <w:r w:rsidRPr="00757084">
        <w:rPr>
          <w:rFonts w:cs="Arial"/>
          <w:b/>
          <w:sz w:val="22"/>
          <w:szCs w:val="22"/>
        </w:rPr>
        <w:t>ivot</w:t>
      </w:r>
      <w:r w:rsidRPr="00757084">
        <w:rPr>
          <w:rFonts w:cs="Technika"/>
          <w:b/>
          <w:sz w:val="22"/>
          <w:szCs w:val="22"/>
        </w:rPr>
        <w:t>ě</w:t>
      </w:r>
      <w:r w:rsidRPr="00757084">
        <w:rPr>
          <w:rFonts w:cs="Arial"/>
          <w:b/>
          <w:sz w:val="22"/>
          <w:szCs w:val="22"/>
        </w:rPr>
        <w:t xml:space="preserve"> nezastupitelné místo. Přijďte se pobavit a objevovat svět vědy!</w:t>
      </w:r>
      <w:r w:rsidRPr="00757084">
        <w:rPr>
          <w:rFonts w:cs="Arial"/>
          <w:b/>
          <w:bCs/>
          <w:sz w:val="22"/>
          <w:szCs w:val="22"/>
        </w:rPr>
        <w:t xml:space="preserve"> Vstup je zdarma.</w:t>
      </w:r>
    </w:p>
    <w:p w14:paraId="6D9AAC41" w14:textId="77777777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14:paraId="1DAF54AC" w14:textId="173C2400" w:rsid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757084">
        <w:rPr>
          <w:rFonts w:cs="Arial"/>
          <w:sz w:val="22"/>
          <w:szCs w:val="22"/>
        </w:rPr>
        <w:t>V</w:t>
      </w:r>
      <w:r w:rsidRPr="00757084">
        <w:rPr>
          <w:rFonts w:ascii="Cambria" w:hAnsi="Cambria" w:cs="Cambria"/>
          <w:sz w:val="22"/>
          <w:szCs w:val="22"/>
        </w:rPr>
        <w:t> </w:t>
      </w:r>
      <w:r w:rsidRPr="00757084">
        <w:rPr>
          <w:rFonts w:cs="Arial"/>
          <w:sz w:val="22"/>
          <w:szCs w:val="22"/>
        </w:rPr>
        <w:t>p</w:t>
      </w:r>
      <w:r w:rsidRPr="00757084">
        <w:rPr>
          <w:rFonts w:cs="Technika"/>
          <w:sz w:val="22"/>
          <w:szCs w:val="22"/>
        </w:rPr>
        <w:t>ř</w:t>
      </w:r>
      <w:r w:rsidRPr="00757084">
        <w:rPr>
          <w:rFonts w:cs="Arial"/>
          <w:sz w:val="22"/>
          <w:szCs w:val="22"/>
        </w:rPr>
        <w:t>edposledn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>m t</w:t>
      </w:r>
      <w:r w:rsidRPr="00757084">
        <w:rPr>
          <w:rFonts w:cs="Technika"/>
          <w:sz w:val="22"/>
          <w:szCs w:val="22"/>
        </w:rPr>
        <w:t>ý</w:t>
      </w:r>
      <w:r w:rsidRPr="00757084">
        <w:rPr>
          <w:rFonts w:cs="Arial"/>
          <w:sz w:val="22"/>
          <w:szCs w:val="22"/>
        </w:rPr>
        <w:t xml:space="preserve">dnu </w:t>
      </w:r>
      <w:r w:rsidRPr="00757084">
        <w:rPr>
          <w:rFonts w:cs="Technika"/>
          <w:sz w:val="22"/>
          <w:szCs w:val="22"/>
        </w:rPr>
        <w:t>š</w:t>
      </w:r>
      <w:r w:rsidRPr="00757084">
        <w:rPr>
          <w:rFonts w:cs="Arial"/>
          <w:sz w:val="22"/>
          <w:szCs w:val="22"/>
        </w:rPr>
        <w:t>koln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>ho roku se mohou zájemci opět vydat do pražských Dejvic na největší zábavný vědecký festival pod širým nebem v</w:t>
      </w:r>
      <w:r w:rsidRPr="00757084">
        <w:rPr>
          <w:rFonts w:ascii="Cambria" w:hAnsi="Cambria" w:cs="Cambria"/>
          <w:sz w:val="22"/>
          <w:szCs w:val="22"/>
        </w:rPr>
        <w:t> </w:t>
      </w:r>
      <w:r w:rsidRPr="00757084">
        <w:rPr>
          <w:rFonts w:cs="Technika"/>
          <w:sz w:val="22"/>
          <w:szCs w:val="22"/>
        </w:rPr>
        <w:t>Č</w:t>
      </w:r>
      <w:r w:rsidRPr="00757084">
        <w:rPr>
          <w:rFonts w:cs="Arial"/>
          <w:sz w:val="22"/>
          <w:szCs w:val="22"/>
        </w:rPr>
        <w:t>esk</w:t>
      </w:r>
      <w:r w:rsidRPr="00757084">
        <w:rPr>
          <w:rFonts w:cs="Technika"/>
          <w:sz w:val="22"/>
          <w:szCs w:val="22"/>
        </w:rPr>
        <w:t>é</w:t>
      </w:r>
      <w:r w:rsidRPr="00757084">
        <w:rPr>
          <w:rFonts w:cs="Arial"/>
          <w:sz w:val="22"/>
          <w:szCs w:val="22"/>
        </w:rPr>
        <w:t xml:space="preserve"> republice. </w:t>
      </w:r>
      <w:proofErr w:type="spellStart"/>
      <w:r w:rsidRPr="00757084">
        <w:rPr>
          <w:rFonts w:cs="Arial"/>
          <w:sz w:val="22"/>
          <w:szCs w:val="22"/>
        </w:rPr>
        <w:t>VědaFest</w:t>
      </w:r>
      <w:proofErr w:type="spellEnd"/>
      <w:r w:rsidRPr="00757084">
        <w:rPr>
          <w:rFonts w:cs="Arial"/>
          <w:sz w:val="22"/>
          <w:szCs w:val="22"/>
        </w:rPr>
        <w:t xml:space="preserve"> veřejnosti přináší interaktivní workshopy, přednášky a pokusy pro všechny generace. Je přehlídkou všeho zajímavého, co věda do života přináší. Ukazuje, že věda je činnost nejen zajímavá, ale především užitečná a najdeme ji všude v</w:t>
      </w:r>
      <w:r w:rsidRPr="00757084">
        <w:rPr>
          <w:rFonts w:ascii="Cambria" w:hAnsi="Cambria" w:cs="Cambria"/>
          <w:sz w:val="22"/>
          <w:szCs w:val="22"/>
        </w:rPr>
        <w:t> </w:t>
      </w:r>
      <w:r w:rsidRPr="00757084">
        <w:rPr>
          <w:rFonts w:cs="Arial"/>
          <w:sz w:val="22"/>
          <w:szCs w:val="22"/>
        </w:rPr>
        <w:t>ka</w:t>
      </w:r>
      <w:r w:rsidRPr="00757084">
        <w:rPr>
          <w:rFonts w:cs="Technika"/>
          <w:sz w:val="22"/>
          <w:szCs w:val="22"/>
        </w:rPr>
        <w:t>ž</w:t>
      </w:r>
      <w:r w:rsidRPr="00757084">
        <w:rPr>
          <w:rFonts w:cs="Arial"/>
          <w:sz w:val="22"/>
          <w:szCs w:val="22"/>
        </w:rPr>
        <w:t>dodenn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 xml:space="preserve">m </w:t>
      </w:r>
      <w:r w:rsidRPr="00757084">
        <w:rPr>
          <w:rFonts w:cs="Technika"/>
          <w:sz w:val="22"/>
          <w:szCs w:val="22"/>
        </w:rPr>
        <w:t>ž</w:t>
      </w:r>
      <w:r w:rsidRPr="00757084">
        <w:rPr>
          <w:rFonts w:cs="Arial"/>
          <w:sz w:val="22"/>
          <w:szCs w:val="22"/>
        </w:rPr>
        <w:t>ivot</w:t>
      </w:r>
      <w:r w:rsidRPr="00757084">
        <w:rPr>
          <w:rFonts w:cs="Technika"/>
          <w:sz w:val="22"/>
          <w:szCs w:val="22"/>
        </w:rPr>
        <w:t>ě</w:t>
      </w:r>
      <w:r w:rsidRPr="00757084">
        <w:rPr>
          <w:rFonts w:cs="Arial"/>
          <w:sz w:val="22"/>
          <w:szCs w:val="22"/>
        </w:rPr>
        <w:t>.</w:t>
      </w:r>
    </w:p>
    <w:p w14:paraId="793DC274" w14:textId="77777777" w:rsidR="00757084" w:rsidRP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6A5004DA" w14:textId="41ED2B93" w:rsid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757084">
        <w:rPr>
          <w:rFonts w:cs="Arial"/>
          <w:sz w:val="22"/>
          <w:szCs w:val="22"/>
        </w:rPr>
        <w:t xml:space="preserve">Ve </w:t>
      </w:r>
      <w:r w:rsidRPr="00757084">
        <w:rPr>
          <w:rFonts w:cs="Arial"/>
          <w:b/>
          <w:bCs/>
          <w:sz w:val="22"/>
          <w:szCs w:val="22"/>
        </w:rPr>
        <w:t>více než 100 stanech</w:t>
      </w:r>
      <w:r w:rsidRPr="00757084">
        <w:rPr>
          <w:rFonts w:cs="Arial"/>
          <w:sz w:val="22"/>
          <w:szCs w:val="22"/>
        </w:rPr>
        <w:t xml:space="preserve"> si mohou děti i dospělí zkusit, jaké je to být badatelem, konstruktérem, závodníkem nebo pilotem. Festival nabídne i možnost vstoupit do světa medicíny </w:t>
      </w:r>
      <w:r w:rsidR="00A068DA">
        <w:rPr>
          <w:rFonts w:cs="Arial"/>
          <w:sz w:val="22"/>
          <w:szCs w:val="22"/>
        </w:rPr>
        <w:t>a</w:t>
      </w:r>
      <w:r w:rsidRPr="00757084">
        <w:rPr>
          <w:rFonts w:cs="Arial"/>
          <w:sz w:val="22"/>
          <w:szCs w:val="22"/>
        </w:rPr>
        <w:t xml:space="preserve"> zjistit</w:t>
      </w:r>
      <w:r w:rsidR="00A068DA">
        <w:rPr>
          <w:rFonts w:cs="Arial"/>
          <w:sz w:val="22"/>
          <w:szCs w:val="22"/>
        </w:rPr>
        <w:t>,</w:t>
      </w:r>
      <w:r w:rsidRPr="00757084">
        <w:rPr>
          <w:rFonts w:cs="Arial"/>
          <w:sz w:val="22"/>
          <w:szCs w:val="22"/>
        </w:rPr>
        <w:t xml:space="preserve"> co obnáší práce lékaře, </w:t>
      </w:r>
      <w:r w:rsidR="00A068DA">
        <w:rPr>
          <w:rFonts w:cs="Arial"/>
          <w:sz w:val="22"/>
          <w:szCs w:val="22"/>
        </w:rPr>
        <w:t xml:space="preserve">ale i </w:t>
      </w:r>
      <w:r w:rsidRPr="00757084">
        <w:rPr>
          <w:rFonts w:cs="Arial"/>
          <w:sz w:val="22"/>
          <w:szCs w:val="22"/>
        </w:rPr>
        <w:t xml:space="preserve">záchranáře nebo hasiče. </w:t>
      </w:r>
      <w:r w:rsidR="009447A1">
        <w:rPr>
          <w:rFonts w:cs="Arial"/>
          <w:sz w:val="22"/>
          <w:szCs w:val="22"/>
        </w:rPr>
        <w:t>Zájemci</w:t>
      </w:r>
      <w:r w:rsidR="00A068DA">
        <w:rPr>
          <w:rFonts w:cs="Arial"/>
          <w:sz w:val="22"/>
          <w:szCs w:val="22"/>
        </w:rPr>
        <w:t xml:space="preserve"> se dozvědí,</w:t>
      </w:r>
      <w:r w:rsidRPr="00757084">
        <w:rPr>
          <w:rFonts w:cs="Arial"/>
          <w:sz w:val="22"/>
          <w:szCs w:val="22"/>
        </w:rPr>
        <w:t xml:space="preserve"> proč a jak vznikají záplavy nebo sucho. </w:t>
      </w:r>
    </w:p>
    <w:p w14:paraId="7D33870F" w14:textId="77777777" w:rsidR="00757084" w:rsidRP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1AD70C25" w14:textId="6DA67108" w:rsid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757084">
        <w:rPr>
          <w:rFonts w:cs="Arial"/>
          <w:i/>
          <w:iCs/>
          <w:sz w:val="22"/>
          <w:szCs w:val="22"/>
        </w:rPr>
        <w:t>„Pro všechny zvídavé bez rozdílu věku máme i letos připraveny nové zajímavosti. A</w:t>
      </w:r>
      <w:r w:rsidR="00A068DA">
        <w:rPr>
          <w:rFonts w:cs="Arial"/>
          <w:i/>
          <w:iCs/>
          <w:sz w:val="22"/>
          <w:szCs w:val="22"/>
        </w:rPr>
        <w:t>ť</w:t>
      </w:r>
      <w:r w:rsidRPr="00757084">
        <w:rPr>
          <w:rFonts w:cs="Arial"/>
          <w:i/>
          <w:iCs/>
          <w:sz w:val="22"/>
          <w:szCs w:val="22"/>
        </w:rPr>
        <w:t xml:space="preserve"> v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s zaj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>m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 xml:space="preserve"> jak</w:t>
      </w:r>
      <w:r w:rsidRPr="00757084">
        <w:rPr>
          <w:rFonts w:cs="Technika"/>
          <w:i/>
          <w:iCs/>
          <w:sz w:val="22"/>
          <w:szCs w:val="22"/>
        </w:rPr>
        <w:t>ý</w:t>
      </w:r>
      <w:r w:rsidRPr="00757084">
        <w:rPr>
          <w:rFonts w:cs="Arial"/>
          <w:i/>
          <w:iCs/>
          <w:sz w:val="22"/>
          <w:szCs w:val="22"/>
        </w:rPr>
        <w:t>koli v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>dn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 xml:space="preserve"> obor, na </w:t>
      </w:r>
      <w:proofErr w:type="spellStart"/>
      <w:r w:rsidRPr="00757084">
        <w:rPr>
          <w:rFonts w:cs="Arial"/>
          <w:i/>
          <w:iCs/>
          <w:sz w:val="22"/>
          <w:szCs w:val="22"/>
        </w:rPr>
        <w:t>V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>daFestu</w:t>
      </w:r>
      <w:proofErr w:type="spellEnd"/>
      <w:r w:rsidRPr="00757084">
        <w:rPr>
          <w:rFonts w:cs="Arial"/>
          <w:i/>
          <w:iCs/>
          <w:sz w:val="22"/>
          <w:szCs w:val="22"/>
        </w:rPr>
        <w:t xml:space="preserve"> ho najdete, pozn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te a budete se u toho bavit!</w:t>
      </w:r>
      <w:r w:rsidRPr="00757084">
        <w:rPr>
          <w:rFonts w:cs="Technika"/>
          <w:i/>
          <w:iCs/>
          <w:sz w:val="22"/>
          <w:szCs w:val="22"/>
        </w:rPr>
        <w:t>“</w:t>
      </w:r>
      <w:r w:rsidRPr="00757084">
        <w:rPr>
          <w:rFonts w:cs="Arial"/>
          <w:sz w:val="22"/>
          <w:szCs w:val="22"/>
        </w:rPr>
        <w:t xml:space="preserve"> říká za orga</w:t>
      </w:r>
      <w:r>
        <w:rPr>
          <w:rFonts w:cs="Arial"/>
          <w:sz w:val="22"/>
          <w:szCs w:val="22"/>
        </w:rPr>
        <w:t>n</w:t>
      </w:r>
      <w:r w:rsidRPr="00757084">
        <w:rPr>
          <w:rFonts w:cs="Arial"/>
          <w:sz w:val="22"/>
          <w:szCs w:val="22"/>
        </w:rPr>
        <w:t>izátory Tamara Mašatová.</w:t>
      </w:r>
    </w:p>
    <w:p w14:paraId="254B3685" w14:textId="51775479" w:rsidR="008531F4" w:rsidRDefault="008531F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46F99EF7" w14:textId="77777777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757084">
        <w:rPr>
          <w:rFonts w:cs="Arial"/>
          <w:b/>
          <w:bCs/>
          <w:sz w:val="22"/>
          <w:szCs w:val="22"/>
        </w:rPr>
        <w:t>Tvůrčí dílny i virtuální realita</w:t>
      </w:r>
    </w:p>
    <w:p w14:paraId="09539779" w14:textId="77777777" w:rsidR="00ED0A0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757084">
        <w:rPr>
          <w:rFonts w:cs="Arial"/>
          <w:sz w:val="22"/>
          <w:szCs w:val="22"/>
        </w:rPr>
        <w:t>Pomocí edukativních komiksů se návštěvníc</w:t>
      </w:r>
      <w:r>
        <w:rPr>
          <w:rFonts w:cs="Arial"/>
          <w:sz w:val="22"/>
          <w:szCs w:val="22"/>
        </w:rPr>
        <w:t>i</w:t>
      </w:r>
      <w:r w:rsidRPr="00757084">
        <w:rPr>
          <w:rFonts w:cs="Arial"/>
          <w:sz w:val="22"/>
          <w:szCs w:val="22"/>
        </w:rPr>
        <w:t xml:space="preserve"> </w:t>
      </w:r>
      <w:proofErr w:type="spellStart"/>
      <w:r w:rsidRPr="00757084">
        <w:rPr>
          <w:rFonts w:cs="Arial"/>
          <w:sz w:val="22"/>
          <w:szCs w:val="22"/>
        </w:rPr>
        <w:t>VědaFestu</w:t>
      </w:r>
      <w:proofErr w:type="spellEnd"/>
      <w:r w:rsidRPr="00757084">
        <w:rPr>
          <w:rFonts w:cs="Arial"/>
          <w:sz w:val="22"/>
          <w:szCs w:val="22"/>
        </w:rPr>
        <w:t xml:space="preserve"> dozvědí</w:t>
      </w:r>
      <w:r>
        <w:rPr>
          <w:rFonts w:cs="Arial"/>
          <w:sz w:val="22"/>
          <w:szCs w:val="22"/>
        </w:rPr>
        <w:t>,</w:t>
      </w:r>
      <w:r w:rsidRPr="00757084">
        <w:rPr>
          <w:rFonts w:cs="Arial"/>
          <w:sz w:val="22"/>
          <w:szCs w:val="22"/>
        </w:rPr>
        <w:t xml:space="preserve"> jak funguje nukleární medicína, jak je propojena věda s</w:t>
      </w:r>
      <w:r w:rsidRPr="00757084">
        <w:rPr>
          <w:rFonts w:ascii="Cambria" w:hAnsi="Cambria" w:cs="Cambria"/>
          <w:sz w:val="22"/>
          <w:szCs w:val="22"/>
        </w:rPr>
        <w:t> </w:t>
      </w:r>
      <w:r w:rsidRPr="00757084">
        <w:rPr>
          <w:rFonts w:cs="Arial"/>
          <w:sz w:val="22"/>
          <w:szCs w:val="22"/>
        </w:rPr>
        <w:t>um</w:t>
      </w:r>
      <w:r w:rsidRPr="00757084">
        <w:rPr>
          <w:rFonts w:cs="Technika"/>
          <w:sz w:val="22"/>
          <w:szCs w:val="22"/>
        </w:rPr>
        <w:t>ě</w:t>
      </w:r>
      <w:r w:rsidRPr="00757084">
        <w:rPr>
          <w:rFonts w:cs="Arial"/>
          <w:sz w:val="22"/>
          <w:szCs w:val="22"/>
        </w:rPr>
        <w:t>n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>m, jak lze pomoc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 xml:space="preserve"> unik</w:t>
      </w:r>
      <w:r w:rsidRPr="00757084">
        <w:rPr>
          <w:rFonts w:cs="Technika"/>
          <w:sz w:val="22"/>
          <w:szCs w:val="22"/>
        </w:rPr>
        <w:t>á</w:t>
      </w:r>
      <w:r w:rsidRPr="00757084">
        <w:rPr>
          <w:rFonts w:cs="Arial"/>
          <w:sz w:val="22"/>
          <w:szCs w:val="22"/>
        </w:rPr>
        <w:t>tn</w:t>
      </w:r>
      <w:r w:rsidRPr="00757084">
        <w:rPr>
          <w:rFonts w:cs="Technika"/>
          <w:sz w:val="22"/>
          <w:szCs w:val="22"/>
        </w:rPr>
        <w:t>í</w:t>
      </w:r>
      <w:r w:rsidRPr="00757084">
        <w:rPr>
          <w:rFonts w:cs="Arial"/>
          <w:sz w:val="22"/>
          <w:szCs w:val="22"/>
        </w:rPr>
        <w:t>ch p</w:t>
      </w:r>
      <w:r w:rsidRPr="00757084">
        <w:rPr>
          <w:rFonts w:cs="Technika"/>
          <w:sz w:val="22"/>
          <w:szCs w:val="22"/>
        </w:rPr>
        <w:t>ří</w:t>
      </w:r>
      <w:r w:rsidRPr="00757084">
        <w:rPr>
          <w:rFonts w:cs="Arial"/>
          <w:sz w:val="22"/>
          <w:szCs w:val="22"/>
        </w:rPr>
        <w:t>stroj</w:t>
      </w:r>
      <w:r w:rsidRPr="00757084">
        <w:rPr>
          <w:rFonts w:cs="Technika"/>
          <w:sz w:val="22"/>
          <w:szCs w:val="22"/>
        </w:rPr>
        <w:t>ů</w:t>
      </w:r>
      <w:r w:rsidRPr="00757084">
        <w:rPr>
          <w:rFonts w:cs="Arial"/>
          <w:sz w:val="22"/>
          <w:szCs w:val="22"/>
        </w:rPr>
        <w:t xml:space="preserve"> proniknout do hlubin bu</w:t>
      </w:r>
      <w:r w:rsidRPr="00757084">
        <w:rPr>
          <w:rFonts w:cs="Technika"/>
          <w:sz w:val="22"/>
          <w:szCs w:val="22"/>
        </w:rPr>
        <w:t>ň</w:t>
      </w:r>
      <w:r w:rsidRPr="00757084">
        <w:rPr>
          <w:rFonts w:cs="Arial"/>
          <w:sz w:val="22"/>
          <w:szCs w:val="22"/>
        </w:rPr>
        <w:t xml:space="preserve">ky. </w:t>
      </w:r>
    </w:p>
    <w:p w14:paraId="3A7BAA77" w14:textId="77777777" w:rsidR="00ED0A04" w:rsidRDefault="00ED0A0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7154340F" w14:textId="234D4A92" w:rsidR="00757084" w:rsidRPr="00ED0A04" w:rsidRDefault="00ED0A0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ED0A04">
        <w:rPr>
          <w:rFonts w:cs="Arial"/>
          <w:sz w:val="22"/>
          <w:szCs w:val="22"/>
        </w:rPr>
        <w:t xml:space="preserve">Milovníci kultury a cestování si zase projdou historií knihoven či navštíví světové metropole. Automobiloví nadšenci nahlédnou ve speciálním kamionu do vývoje, konstrukce a výroby aut Škoda. </w:t>
      </w:r>
      <w:r w:rsidR="008531F4">
        <w:rPr>
          <w:rFonts w:cs="Arial"/>
          <w:sz w:val="22"/>
          <w:szCs w:val="22"/>
        </w:rPr>
        <w:t xml:space="preserve">Se záhadami </w:t>
      </w:r>
      <w:r w:rsidRPr="00ED0A04">
        <w:rPr>
          <w:rFonts w:cs="Arial"/>
          <w:sz w:val="22"/>
          <w:szCs w:val="22"/>
        </w:rPr>
        <w:t xml:space="preserve">vzniku barev a jejich fungování i </w:t>
      </w:r>
      <w:r w:rsidR="008531F4">
        <w:rPr>
          <w:rFonts w:cs="Arial"/>
          <w:sz w:val="22"/>
          <w:szCs w:val="22"/>
        </w:rPr>
        <w:t>s</w:t>
      </w:r>
      <w:r w:rsidRPr="00ED0A04">
        <w:rPr>
          <w:rFonts w:cs="Arial"/>
          <w:sz w:val="22"/>
          <w:szCs w:val="22"/>
        </w:rPr>
        <w:t xml:space="preserve"> umění</w:t>
      </w:r>
      <w:r w:rsidR="008531F4">
        <w:rPr>
          <w:rFonts w:cs="Arial"/>
          <w:sz w:val="22"/>
          <w:szCs w:val="22"/>
        </w:rPr>
        <w:t>m</w:t>
      </w:r>
      <w:r w:rsidRPr="00ED0A04">
        <w:rPr>
          <w:rFonts w:cs="Arial"/>
          <w:sz w:val="22"/>
          <w:szCs w:val="22"/>
        </w:rPr>
        <w:t xml:space="preserve"> volby, </w:t>
      </w:r>
      <w:proofErr w:type="gramStart"/>
      <w:r w:rsidRPr="00ED0A04">
        <w:rPr>
          <w:rFonts w:cs="Arial"/>
          <w:sz w:val="22"/>
          <w:szCs w:val="22"/>
        </w:rPr>
        <w:t>kde</w:t>
      </w:r>
      <w:proofErr w:type="gramEnd"/>
      <w:r w:rsidRPr="00ED0A04">
        <w:rPr>
          <w:rFonts w:cs="Arial"/>
          <w:sz w:val="22"/>
          <w:szCs w:val="22"/>
        </w:rPr>
        <w:t xml:space="preserve"> které z</w:t>
      </w:r>
      <w:r w:rsidRPr="00ED0A04">
        <w:rPr>
          <w:rFonts w:ascii="Cambria" w:hAnsi="Cambria" w:cs="Cambria"/>
          <w:sz w:val="22"/>
          <w:szCs w:val="22"/>
        </w:rPr>
        <w:t> </w:t>
      </w:r>
      <w:r w:rsidRPr="00ED0A04">
        <w:rPr>
          <w:rFonts w:cs="Arial"/>
          <w:sz w:val="22"/>
          <w:szCs w:val="22"/>
        </w:rPr>
        <w:t xml:space="preserve">nich použít, </w:t>
      </w:r>
      <w:r w:rsidR="008531F4">
        <w:rPr>
          <w:rFonts w:cs="Arial"/>
          <w:sz w:val="22"/>
          <w:szCs w:val="22"/>
        </w:rPr>
        <w:t>seznámí návštěvníky firma PPG</w:t>
      </w:r>
      <w:r w:rsidRPr="00ED0A04">
        <w:rPr>
          <w:rFonts w:cs="Arial"/>
          <w:sz w:val="22"/>
          <w:szCs w:val="22"/>
        </w:rPr>
        <w:t xml:space="preserve">, </w:t>
      </w:r>
      <w:r w:rsidR="008531F4">
        <w:rPr>
          <w:rFonts w:cs="Arial"/>
          <w:sz w:val="22"/>
          <w:szCs w:val="22"/>
        </w:rPr>
        <w:t>hlavní partner</w:t>
      </w:r>
      <w:r w:rsidRPr="00ED0A04">
        <w:rPr>
          <w:rFonts w:cs="Arial"/>
          <w:sz w:val="22"/>
          <w:szCs w:val="22"/>
        </w:rPr>
        <w:t xml:space="preserve"> </w:t>
      </w:r>
      <w:proofErr w:type="spellStart"/>
      <w:r w:rsidRPr="00ED0A04">
        <w:rPr>
          <w:rFonts w:cs="Arial"/>
          <w:sz w:val="22"/>
          <w:szCs w:val="22"/>
        </w:rPr>
        <w:t>VědaFestu</w:t>
      </w:r>
      <w:proofErr w:type="spellEnd"/>
      <w:r w:rsidRPr="00ED0A04">
        <w:rPr>
          <w:rFonts w:cs="Arial"/>
          <w:sz w:val="22"/>
          <w:szCs w:val="22"/>
        </w:rPr>
        <w:t xml:space="preserve"> 2025. </w:t>
      </w:r>
      <w:r w:rsidR="00757084" w:rsidRPr="00ED0A04">
        <w:rPr>
          <w:rFonts w:cs="Arial"/>
          <w:sz w:val="22"/>
          <w:szCs w:val="22"/>
        </w:rPr>
        <w:t>PPG vyrábí nátěrové hmoty a barvy a v</w:t>
      </w:r>
      <w:r w:rsidR="00757084" w:rsidRPr="00ED0A04">
        <w:rPr>
          <w:rFonts w:ascii="Cambria" w:hAnsi="Cambria" w:cs="Cambria"/>
          <w:sz w:val="22"/>
          <w:szCs w:val="22"/>
        </w:rPr>
        <w:t> </w:t>
      </w:r>
      <w:r w:rsidR="00757084" w:rsidRPr="00ED0A04">
        <w:rPr>
          <w:rFonts w:cs="Technika"/>
          <w:sz w:val="22"/>
          <w:szCs w:val="22"/>
        </w:rPr>
        <w:t>Č</w:t>
      </w:r>
      <w:r w:rsidR="00757084" w:rsidRPr="00ED0A04">
        <w:rPr>
          <w:rFonts w:cs="Arial"/>
          <w:sz w:val="22"/>
          <w:szCs w:val="22"/>
        </w:rPr>
        <w:t>esku je nejv</w:t>
      </w:r>
      <w:r w:rsidR="00757084" w:rsidRPr="00ED0A04">
        <w:rPr>
          <w:rFonts w:cs="Technika"/>
          <w:sz w:val="22"/>
          <w:szCs w:val="22"/>
        </w:rPr>
        <w:t>í</w:t>
      </w:r>
      <w:r w:rsidR="00757084" w:rsidRPr="00ED0A04">
        <w:rPr>
          <w:rFonts w:cs="Arial"/>
          <w:sz w:val="22"/>
          <w:szCs w:val="22"/>
        </w:rPr>
        <w:t>ce spjata se zna</w:t>
      </w:r>
      <w:r w:rsidR="00757084" w:rsidRPr="00ED0A04">
        <w:rPr>
          <w:rFonts w:cs="Technika"/>
          <w:sz w:val="22"/>
          <w:szCs w:val="22"/>
        </w:rPr>
        <w:t>č</w:t>
      </w:r>
      <w:r w:rsidR="00757084" w:rsidRPr="00ED0A04">
        <w:rPr>
          <w:rFonts w:cs="Arial"/>
          <w:sz w:val="22"/>
          <w:szCs w:val="22"/>
        </w:rPr>
        <w:t xml:space="preserve">kami Primalex, Balakryl a </w:t>
      </w:r>
      <w:proofErr w:type="spellStart"/>
      <w:r w:rsidR="00757084" w:rsidRPr="00ED0A04">
        <w:rPr>
          <w:rFonts w:cs="Arial"/>
          <w:sz w:val="22"/>
          <w:szCs w:val="22"/>
        </w:rPr>
        <w:t>Bondex</w:t>
      </w:r>
      <w:proofErr w:type="spellEnd"/>
      <w:r w:rsidR="00757084" w:rsidRPr="00ED0A04">
        <w:rPr>
          <w:rFonts w:cs="Arial"/>
          <w:sz w:val="22"/>
          <w:szCs w:val="22"/>
        </w:rPr>
        <w:t>.</w:t>
      </w:r>
    </w:p>
    <w:p w14:paraId="2F093450" w14:textId="77777777" w:rsidR="00757084" w:rsidRP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18647E8F" w14:textId="3B2456BB" w:rsidR="00757084" w:rsidRDefault="00757084" w:rsidP="000C6F0A">
      <w:pPr>
        <w:spacing w:line="240" w:lineRule="auto"/>
        <w:jc w:val="both"/>
        <w:rPr>
          <w:rFonts w:cs="Arial"/>
          <w:i/>
          <w:iCs/>
          <w:sz w:val="22"/>
          <w:szCs w:val="22"/>
        </w:rPr>
      </w:pPr>
      <w:r w:rsidRPr="00757084">
        <w:rPr>
          <w:rFonts w:cs="Arial"/>
          <w:i/>
          <w:iCs/>
          <w:sz w:val="22"/>
          <w:szCs w:val="22"/>
        </w:rPr>
        <w:t xml:space="preserve">„Investicemi do vzdělání, jako je naše podpora </w:t>
      </w:r>
      <w:proofErr w:type="spellStart"/>
      <w:r w:rsidRPr="00757084">
        <w:rPr>
          <w:rFonts w:cs="Arial"/>
          <w:i/>
          <w:iCs/>
          <w:sz w:val="22"/>
          <w:szCs w:val="22"/>
        </w:rPr>
        <w:t>VědaFestu</w:t>
      </w:r>
      <w:proofErr w:type="spellEnd"/>
      <w:r w:rsidRPr="00757084">
        <w:rPr>
          <w:rFonts w:cs="Arial"/>
          <w:i/>
          <w:iCs/>
          <w:sz w:val="22"/>
          <w:szCs w:val="22"/>
        </w:rPr>
        <w:t>, pomáháme vytvářet novou generaci, která bude součástí význ</w:t>
      </w:r>
      <w:r w:rsidR="00ED0A04">
        <w:rPr>
          <w:rFonts w:cs="Arial"/>
          <w:i/>
          <w:iCs/>
          <w:sz w:val="22"/>
          <w:szCs w:val="22"/>
        </w:rPr>
        <w:t>amn</w:t>
      </w:r>
      <w:r w:rsidRPr="00757084">
        <w:rPr>
          <w:rFonts w:cs="Arial"/>
          <w:i/>
          <w:iCs/>
          <w:sz w:val="22"/>
          <w:szCs w:val="22"/>
        </w:rPr>
        <w:t>ých objevů a posune oblast barev o krok dál,“</w:t>
      </w:r>
      <w:r w:rsidRPr="00757084">
        <w:rPr>
          <w:rFonts w:cs="Arial"/>
          <w:sz w:val="22"/>
          <w:szCs w:val="22"/>
        </w:rPr>
        <w:t xml:space="preserve"> řekl Jan </w:t>
      </w:r>
      <w:proofErr w:type="spellStart"/>
      <w:r w:rsidRPr="00757084">
        <w:rPr>
          <w:rFonts w:cs="Arial"/>
          <w:sz w:val="22"/>
          <w:szCs w:val="22"/>
        </w:rPr>
        <w:lastRenderedPageBreak/>
        <w:t>Šipan</w:t>
      </w:r>
      <w:proofErr w:type="spellEnd"/>
      <w:r w:rsidRPr="00757084">
        <w:rPr>
          <w:rFonts w:cs="Arial"/>
          <w:sz w:val="22"/>
          <w:szCs w:val="22"/>
        </w:rPr>
        <w:t xml:space="preserve">, </w:t>
      </w:r>
      <w:r w:rsidR="00925B5A">
        <w:rPr>
          <w:rFonts w:cs="Arial"/>
          <w:sz w:val="22"/>
          <w:szCs w:val="22"/>
        </w:rPr>
        <w:t>obchodní</w:t>
      </w:r>
      <w:r w:rsidRPr="00757084">
        <w:rPr>
          <w:rFonts w:cs="Arial"/>
          <w:sz w:val="22"/>
          <w:szCs w:val="22"/>
        </w:rPr>
        <w:t xml:space="preserve"> ředitel PPG pro Českou republiku. </w:t>
      </w:r>
      <w:r w:rsidRPr="00757084">
        <w:rPr>
          <w:rFonts w:cs="Arial"/>
          <w:i/>
          <w:iCs/>
          <w:sz w:val="22"/>
          <w:szCs w:val="22"/>
        </w:rPr>
        <w:t>„V PPG jsme se zavázali chránit a zkrášlovat svět a pomocí nátěrových hmot prodlužujeme živostnost materiálů a povrchů, čímž přispíváme k</w:t>
      </w:r>
      <w:r w:rsidRPr="00757084">
        <w:rPr>
          <w:rFonts w:ascii="Cambria" w:hAnsi="Cambria" w:cs="Cambria"/>
          <w:i/>
          <w:iCs/>
          <w:sz w:val="22"/>
          <w:szCs w:val="22"/>
        </w:rPr>
        <w:t> </w:t>
      </w:r>
      <w:r w:rsidRPr="00757084">
        <w:rPr>
          <w:rFonts w:cs="Arial"/>
          <w:i/>
          <w:iCs/>
          <w:sz w:val="22"/>
          <w:szCs w:val="22"/>
        </w:rPr>
        <w:t>udr</w:t>
      </w:r>
      <w:r w:rsidRPr="00757084">
        <w:rPr>
          <w:rFonts w:cs="Technika"/>
          <w:i/>
          <w:iCs/>
          <w:sz w:val="22"/>
          <w:szCs w:val="22"/>
        </w:rPr>
        <w:t>ž</w:t>
      </w:r>
      <w:r w:rsidRPr="00757084">
        <w:rPr>
          <w:rFonts w:cs="Arial"/>
          <w:i/>
          <w:iCs/>
          <w:sz w:val="22"/>
          <w:szCs w:val="22"/>
        </w:rPr>
        <w:t>itelnosti na</w:t>
      </w:r>
      <w:r w:rsidRPr="00757084">
        <w:rPr>
          <w:rFonts w:cs="Technika"/>
          <w:i/>
          <w:iCs/>
          <w:sz w:val="22"/>
          <w:szCs w:val="22"/>
        </w:rPr>
        <w:t>š</w:t>
      </w:r>
      <w:r w:rsidRPr="00757084">
        <w:rPr>
          <w:rFonts w:cs="Arial"/>
          <w:i/>
          <w:iCs/>
          <w:sz w:val="22"/>
          <w:szCs w:val="22"/>
        </w:rPr>
        <w:t>eho odv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>tv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>. Sou</w:t>
      </w:r>
      <w:r w:rsidRPr="00757084">
        <w:rPr>
          <w:rFonts w:cs="Technika"/>
          <w:i/>
          <w:iCs/>
          <w:sz w:val="22"/>
          <w:szCs w:val="22"/>
        </w:rPr>
        <w:t>č</w:t>
      </w:r>
      <w:r w:rsidRPr="00757084">
        <w:rPr>
          <w:rFonts w:cs="Arial"/>
          <w:i/>
          <w:iCs/>
          <w:sz w:val="22"/>
          <w:szCs w:val="22"/>
        </w:rPr>
        <w:t>asn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 xml:space="preserve"> podporujeme vzd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>l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v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n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 xml:space="preserve"> v</w:t>
      </w:r>
      <w:r w:rsidRPr="00757084">
        <w:rPr>
          <w:rFonts w:ascii="Cambria" w:hAnsi="Cambria" w:cs="Cambria"/>
          <w:i/>
          <w:iCs/>
          <w:sz w:val="22"/>
          <w:szCs w:val="22"/>
        </w:rPr>
        <w:t> </w:t>
      </w:r>
      <w:r w:rsidRPr="00757084">
        <w:rPr>
          <w:rFonts w:cs="Arial"/>
          <w:i/>
          <w:iCs/>
          <w:sz w:val="22"/>
          <w:szCs w:val="22"/>
        </w:rPr>
        <w:t>komunit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ch, kde p</w:t>
      </w:r>
      <w:r w:rsidRPr="00757084">
        <w:rPr>
          <w:rFonts w:cs="Technika"/>
          <w:i/>
          <w:iCs/>
          <w:sz w:val="22"/>
          <w:szCs w:val="22"/>
        </w:rPr>
        <w:t>ů</w:t>
      </w:r>
      <w:r w:rsidRPr="00757084">
        <w:rPr>
          <w:rFonts w:cs="Arial"/>
          <w:i/>
          <w:iCs/>
          <w:sz w:val="22"/>
          <w:szCs w:val="22"/>
        </w:rPr>
        <w:t>sob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>me. Na</w:t>
      </w:r>
      <w:r w:rsidRPr="00757084">
        <w:rPr>
          <w:rFonts w:cs="Technika"/>
          <w:i/>
          <w:iCs/>
          <w:sz w:val="22"/>
          <w:szCs w:val="22"/>
        </w:rPr>
        <w:t>ší</w:t>
      </w:r>
      <w:r w:rsidRPr="00757084">
        <w:rPr>
          <w:rFonts w:cs="Arial"/>
          <w:i/>
          <w:iCs/>
          <w:sz w:val="22"/>
          <w:szCs w:val="22"/>
        </w:rPr>
        <w:t>m c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>lem je vychov</w:t>
      </w:r>
      <w:r w:rsidRPr="00757084">
        <w:rPr>
          <w:rFonts w:cs="Technika"/>
          <w:i/>
          <w:iCs/>
          <w:sz w:val="22"/>
          <w:szCs w:val="22"/>
        </w:rPr>
        <w:t>á</w:t>
      </w:r>
      <w:r w:rsidRPr="00757084">
        <w:rPr>
          <w:rFonts w:cs="Arial"/>
          <w:i/>
          <w:iCs/>
          <w:sz w:val="22"/>
          <w:szCs w:val="22"/>
        </w:rPr>
        <w:t>vat budouc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 xml:space="preserve"> l</w:t>
      </w:r>
      <w:r w:rsidRPr="00757084">
        <w:rPr>
          <w:rFonts w:cs="Technika"/>
          <w:i/>
          <w:iCs/>
          <w:sz w:val="22"/>
          <w:szCs w:val="22"/>
        </w:rPr>
        <w:t>í</w:t>
      </w:r>
      <w:r w:rsidRPr="00757084">
        <w:rPr>
          <w:rFonts w:cs="Arial"/>
          <w:i/>
          <w:iCs/>
          <w:sz w:val="22"/>
          <w:szCs w:val="22"/>
        </w:rPr>
        <w:t>dry ve v</w:t>
      </w:r>
      <w:r w:rsidRPr="00757084">
        <w:rPr>
          <w:rFonts w:cs="Technika"/>
          <w:i/>
          <w:iCs/>
          <w:sz w:val="22"/>
          <w:szCs w:val="22"/>
        </w:rPr>
        <w:t>ě</w:t>
      </w:r>
      <w:r w:rsidRPr="00757084">
        <w:rPr>
          <w:rFonts w:cs="Arial"/>
          <w:i/>
          <w:iCs/>
          <w:sz w:val="22"/>
          <w:szCs w:val="22"/>
        </w:rPr>
        <w:t>deck</w:t>
      </w:r>
      <w:r w:rsidRPr="00757084">
        <w:rPr>
          <w:rFonts w:cs="Technika"/>
          <w:i/>
          <w:iCs/>
          <w:sz w:val="22"/>
          <w:szCs w:val="22"/>
        </w:rPr>
        <w:t>ý</w:t>
      </w:r>
      <w:r w:rsidRPr="00757084">
        <w:rPr>
          <w:rFonts w:cs="Arial"/>
          <w:i/>
          <w:iCs/>
          <w:sz w:val="22"/>
          <w:szCs w:val="22"/>
        </w:rPr>
        <w:t xml:space="preserve">ch oborech tím, že inspirujeme ke vzdělávání a podporujeme kariérní rozvoj studentů všech </w:t>
      </w:r>
      <w:r>
        <w:rPr>
          <w:rFonts w:cs="Arial"/>
          <w:i/>
          <w:iCs/>
          <w:sz w:val="22"/>
          <w:szCs w:val="22"/>
        </w:rPr>
        <w:t>věkových kategorií</w:t>
      </w:r>
      <w:r w:rsidR="00ED0A04">
        <w:rPr>
          <w:rFonts w:cs="Arial"/>
          <w:i/>
          <w:iCs/>
          <w:sz w:val="22"/>
          <w:szCs w:val="22"/>
        </w:rPr>
        <w:t>.</w:t>
      </w:r>
      <w:r>
        <w:rPr>
          <w:rFonts w:cs="Arial"/>
          <w:i/>
          <w:iCs/>
          <w:sz w:val="22"/>
          <w:szCs w:val="22"/>
        </w:rPr>
        <w:t>“</w:t>
      </w:r>
    </w:p>
    <w:p w14:paraId="78D4D81E" w14:textId="1873E7D1" w:rsidR="008531F4" w:rsidRDefault="008531F4" w:rsidP="000C6F0A">
      <w:pPr>
        <w:spacing w:line="240" w:lineRule="auto"/>
        <w:jc w:val="both"/>
        <w:rPr>
          <w:rFonts w:cs="Arial"/>
          <w:i/>
          <w:iCs/>
          <w:sz w:val="22"/>
          <w:szCs w:val="22"/>
        </w:rPr>
      </w:pPr>
    </w:p>
    <w:p w14:paraId="249C4077" w14:textId="357CEA60" w:rsidR="008531F4" w:rsidRPr="000C6F0A" w:rsidRDefault="008531F4" w:rsidP="000C6F0A">
      <w:pPr>
        <w:spacing w:line="240" w:lineRule="auto"/>
        <w:jc w:val="both"/>
        <w:rPr>
          <w:rFonts w:eastAsia="Times New Roman" w:cs="Arial"/>
          <w:color w:val="000000"/>
          <w:sz w:val="22"/>
          <w:szCs w:val="22"/>
          <w:lang w:eastAsia="cs-CZ"/>
        </w:rPr>
      </w:pPr>
      <w:r w:rsidRPr="000167F5">
        <w:rPr>
          <w:rFonts w:eastAsia="Times New Roman" w:cs="Arial"/>
          <w:iCs/>
          <w:color w:val="000000"/>
          <w:sz w:val="22"/>
          <w:szCs w:val="22"/>
          <w:lang w:eastAsia="cs-CZ"/>
        </w:rPr>
        <w:t>ČVUT předvede své stálice i nové exponáty. Chybět nebud</w:t>
      </w:r>
      <w:r w:rsidR="00D6759C">
        <w:rPr>
          <w:rFonts w:eastAsia="Times New Roman" w:cs="Arial"/>
          <w:iCs/>
          <w:color w:val="000000"/>
          <w:sz w:val="22"/>
          <w:szCs w:val="22"/>
          <w:lang w:eastAsia="cs-CZ"/>
        </w:rPr>
        <w:t>ou</w:t>
      </w:r>
      <w:r w:rsidRPr="000167F5">
        <w:rPr>
          <w:rFonts w:eastAsia="Times New Roman" w:cs="Arial"/>
          <w:iCs/>
          <w:color w:val="000000"/>
          <w:sz w:val="22"/>
          <w:szCs w:val="22"/>
          <w:lang w:eastAsia="cs-CZ"/>
        </w:rPr>
        <w:t xml:space="preserve"> oblíbená formule</w:t>
      </w:r>
      <w:r w:rsidR="000C6F0A" w:rsidRPr="000167F5">
        <w:rPr>
          <w:rFonts w:eastAsia="Times New Roman" w:cs="Arial"/>
          <w:iCs/>
          <w:color w:val="000000"/>
          <w:sz w:val="22"/>
          <w:szCs w:val="22"/>
          <w:lang w:eastAsia="cs-CZ"/>
        </w:rPr>
        <w:t>, letadlo, nejrůznější experimenty i soutěž o titul Mladý inženýr. „</w:t>
      </w:r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 xml:space="preserve">Na návštěvníky </w:t>
      </w:r>
      <w:proofErr w:type="spellStart"/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>VědaFestu</w:t>
      </w:r>
      <w:proofErr w:type="spellEnd"/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 xml:space="preserve"> se těší všech osm fakult ČVUT s</w:t>
      </w:r>
      <w:r w:rsidR="000C6F0A" w:rsidRPr="000167F5">
        <w:rPr>
          <w:rFonts w:ascii="Cambria" w:eastAsia="Times New Roman" w:hAnsi="Cambria" w:cs="Cambria"/>
          <w:i/>
          <w:iCs/>
          <w:color w:val="000000"/>
          <w:sz w:val="22"/>
          <w:szCs w:val="22"/>
          <w:lang w:eastAsia="cs-CZ"/>
        </w:rPr>
        <w:t> </w:t>
      </w:r>
      <w:r w:rsidR="000C6F0A" w:rsidRPr="000167F5">
        <w:rPr>
          <w:rFonts w:eastAsia="Times New Roman" w:cs="Cambria"/>
          <w:i/>
          <w:iCs/>
          <w:color w:val="000000"/>
          <w:sz w:val="22"/>
          <w:szCs w:val="22"/>
          <w:lang w:eastAsia="cs-CZ"/>
        </w:rPr>
        <w:t xml:space="preserve">jedinečným a </w:t>
      </w:r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>bohatým programem, připraven je i Masarykův ústav vyšších studií</w:t>
      </w:r>
      <w:r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 xml:space="preserve"> </w:t>
      </w:r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>a Ústřední knihovna. Naše univerzita je opět hrdým spoluorganizátorem tohoto festivalu pod širým nebem, který seznamuje širokou veřejnost s</w:t>
      </w:r>
      <w:r w:rsidR="000C6F0A" w:rsidRPr="000167F5">
        <w:rPr>
          <w:rFonts w:ascii="Cambria" w:eastAsia="Times New Roman" w:hAnsi="Cambria" w:cs="Cambria"/>
          <w:i/>
          <w:iCs/>
          <w:color w:val="000000"/>
          <w:sz w:val="22"/>
          <w:szCs w:val="22"/>
          <w:lang w:eastAsia="cs-CZ"/>
        </w:rPr>
        <w:t> </w:t>
      </w:r>
      <w:r w:rsidR="000C6F0A"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>krásami vědy a výzkumu</w:t>
      </w:r>
      <w:r w:rsidRPr="000167F5">
        <w:rPr>
          <w:rFonts w:eastAsia="Times New Roman" w:cs="Arial"/>
          <w:i/>
          <w:iCs/>
          <w:color w:val="000000"/>
          <w:sz w:val="22"/>
          <w:szCs w:val="22"/>
          <w:lang w:eastAsia="cs-CZ"/>
        </w:rPr>
        <w:t>,“</w:t>
      </w:r>
      <w:r w:rsidRPr="000167F5">
        <w:rPr>
          <w:rFonts w:eastAsia="Times New Roman" w:cs="Arial"/>
          <w:color w:val="000000"/>
          <w:sz w:val="22"/>
          <w:szCs w:val="22"/>
          <w:lang w:eastAsia="cs-CZ"/>
        </w:rPr>
        <w:t xml:space="preserve"> zve návštěvníky </w:t>
      </w:r>
      <w:r w:rsidR="000C6F0A" w:rsidRPr="000167F5">
        <w:rPr>
          <w:rFonts w:eastAsia="Times New Roman" w:cs="Arial"/>
          <w:color w:val="000000"/>
          <w:sz w:val="22"/>
          <w:szCs w:val="22"/>
          <w:lang w:eastAsia="cs-CZ"/>
        </w:rPr>
        <w:t>pro</w:t>
      </w:r>
      <w:r w:rsidRPr="000167F5">
        <w:rPr>
          <w:rFonts w:eastAsia="Times New Roman" w:cs="Arial"/>
          <w:color w:val="000000"/>
          <w:sz w:val="22"/>
          <w:szCs w:val="22"/>
          <w:lang w:eastAsia="cs-CZ"/>
        </w:rPr>
        <w:t xml:space="preserve">rektor ČVUT </w:t>
      </w:r>
      <w:r w:rsidR="000C6F0A" w:rsidRPr="000167F5">
        <w:rPr>
          <w:rFonts w:eastAsia="Times New Roman" w:cs="Arial"/>
          <w:color w:val="000000"/>
          <w:sz w:val="22"/>
          <w:szCs w:val="22"/>
          <w:lang w:eastAsia="cs-CZ"/>
        </w:rPr>
        <w:t xml:space="preserve">Zbyněk Škvor, který bude letošní </w:t>
      </w:r>
      <w:proofErr w:type="spellStart"/>
      <w:r w:rsidR="00C54B1A" w:rsidRPr="000167F5">
        <w:rPr>
          <w:rFonts w:eastAsia="Times New Roman" w:cs="Arial"/>
          <w:color w:val="000000"/>
          <w:sz w:val="22"/>
          <w:szCs w:val="22"/>
          <w:lang w:eastAsia="cs-CZ"/>
        </w:rPr>
        <w:t>VědaFest</w:t>
      </w:r>
      <w:proofErr w:type="spellEnd"/>
      <w:r w:rsidR="00C54B1A" w:rsidRPr="000167F5">
        <w:rPr>
          <w:rFonts w:eastAsia="Times New Roman" w:cs="Arial"/>
          <w:color w:val="000000"/>
          <w:sz w:val="22"/>
          <w:szCs w:val="22"/>
          <w:lang w:eastAsia="cs-CZ"/>
        </w:rPr>
        <w:t xml:space="preserve"> </w:t>
      </w:r>
      <w:r w:rsidR="00C10277" w:rsidRPr="000167F5">
        <w:rPr>
          <w:rFonts w:eastAsia="Times New Roman" w:cs="Arial"/>
          <w:color w:val="000000"/>
          <w:sz w:val="22"/>
          <w:szCs w:val="22"/>
          <w:lang w:eastAsia="cs-CZ"/>
        </w:rPr>
        <w:t>spolu s</w:t>
      </w:r>
      <w:r w:rsidR="00C10277" w:rsidRPr="000167F5">
        <w:rPr>
          <w:rFonts w:ascii="Cambria" w:eastAsia="Times New Roman" w:hAnsi="Cambria" w:cs="Cambria"/>
          <w:color w:val="000000"/>
          <w:sz w:val="22"/>
          <w:szCs w:val="22"/>
          <w:lang w:eastAsia="cs-CZ"/>
        </w:rPr>
        <w:t> </w:t>
      </w:r>
      <w:r w:rsidR="00C10277" w:rsidRPr="000167F5">
        <w:rPr>
          <w:rFonts w:eastAsia="Times New Roman" w:cs="Arial"/>
          <w:color w:val="000000"/>
          <w:sz w:val="22"/>
          <w:szCs w:val="22"/>
          <w:lang w:eastAsia="cs-CZ"/>
        </w:rPr>
        <w:t xml:space="preserve">dalšími hosty </w:t>
      </w:r>
      <w:r w:rsidR="000C6F0A" w:rsidRPr="000167F5">
        <w:rPr>
          <w:rFonts w:eastAsia="Times New Roman" w:cs="Arial"/>
          <w:color w:val="000000"/>
          <w:sz w:val="22"/>
          <w:szCs w:val="22"/>
          <w:lang w:eastAsia="cs-CZ"/>
        </w:rPr>
        <w:t>zahajovat</w:t>
      </w:r>
      <w:r w:rsidRPr="000167F5">
        <w:rPr>
          <w:rFonts w:eastAsia="Times New Roman" w:cs="Arial"/>
          <w:color w:val="000000"/>
          <w:sz w:val="22"/>
          <w:szCs w:val="22"/>
          <w:lang w:eastAsia="cs-CZ"/>
        </w:rPr>
        <w:t>.</w:t>
      </w:r>
    </w:p>
    <w:p w14:paraId="31910C93" w14:textId="77777777" w:rsidR="008531F4" w:rsidRDefault="008531F4" w:rsidP="000C6F0A">
      <w:pPr>
        <w:spacing w:line="240" w:lineRule="auto"/>
        <w:jc w:val="both"/>
        <w:rPr>
          <w:rFonts w:cs="Arial"/>
          <w:i/>
          <w:iCs/>
          <w:sz w:val="22"/>
          <w:szCs w:val="22"/>
        </w:rPr>
      </w:pPr>
    </w:p>
    <w:p w14:paraId="1FDEC537" w14:textId="12505DF8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757084">
        <w:rPr>
          <w:rFonts w:cs="Arial"/>
          <w:b/>
          <w:bCs/>
          <w:sz w:val="22"/>
          <w:szCs w:val="22"/>
        </w:rPr>
        <w:t>Zábavné show na pódiu</w:t>
      </w:r>
    </w:p>
    <w:p w14:paraId="4040A35A" w14:textId="60C8C936" w:rsidR="00757084" w:rsidRP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r w:rsidRPr="00757084">
        <w:rPr>
          <w:rFonts w:cs="Arial"/>
          <w:sz w:val="22"/>
          <w:szCs w:val="22"/>
        </w:rPr>
        <w:t xml:space="preserve">Bohatý program ve stanech na trávníku doplní i pestrý program na festivalovém pódiu. Kromě chemických show se letos </w:t>
      </w:r>
      <w:r w:rsidR="00ED0A04">
        <w:rPr>
          <w:rFonts w:cs="Arial"/>
          <w:sz w:val="22"/>
          <w:szCs w:val="22"/>
        </w:rPr>
        <w:t>mohou návštěvníci</w:t>
      </w:r>
      <w:r w:rsidRPr="00757084">
        <w:rPr>
          <w:rFonts w:cs="Arial"/>
          <w:sz w:val="22"/>
          <w:szCs w:val="22"/>
        </w:rPr>
        <w:t xml:space="preserve"> těšit i na fyzikální show se soutěží nebo na práci psích detektivů a asistenčních psů.</w:t>
      </w:r>
    </w:p>
    <w:p w14:paraId="7587A8F1" w14:textId="77777777" w:rsidR="00ED0A04" w:rsidRDefault="00ED0A0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14:paraId="0AC77B68" w14:textId="3B779479" w:rsidR="00757084" w:rsidRPr="00757084" w:rsidRDefault="00757084" w:rsidP="000C6F0A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757084">
        <w:rPr>
          <w:rFonts w:cs="Arial"/>
          <w:b/>
          <w:bCs/>
          <w:sz w:val="22"/>
          <w:szCs w:val="22"/>
        </w:rPr>
        <w:t>Přednášky na téma udržitelnost</w:t>
      </w:r>
    </w:p>
    <w:p w14:paraId="21D5F1BE" w14:textId="46D7E392" w:rsid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  <w:proofErr w:type="spellStart"/>
      <w:r w:rsidRPr="00757084">
        <w:rPr>
          <w:rFonts w:cs="Arial"/>
          <w:sz w:val="22"/>
          <w:szCs w:val="22"/>
        </w:rPr>
        <w:t>VědaFest</w:t>
      </w:r>
      <w:proofErr w:type="spellEnd"/>
      <w:r w:rsidRPr="00757084">
        <w:rPr>
          <w:rFonts w:cs="Arial"/>
          <w:sz w:val="22"/>
          <w:szCs w:val="22"/>
        </w:rPr>
        <w:t xml:space="preserve"> připravil také unikátní přednášky na téma „Udržitelnost? Samozřejmě!“. Přednášky jsou určené především pro školy a registraci lze najít na </w:t>
      </w:r>
      <w:hyperlink r:id="rId12" w:history="1">
        <w:r w:rsidRPr="00757084">
          <w:rPr>
            <w:rStyle w:val="Hypertextovodkaz"/>
            <w:rFonts w:cs="Arial"/>
            <w:sz w:val="22"/>
            <w:szCs w:val="22"/>
          </w:rPr>
          <w:t>www.vedafest.cz/program</w:t>
        </w:r>
      </w:hyperlink>
      <w:r w:rsidRPr="00757084">
        <w:rPr>
          <w:rFonts w:cs="Arial"/>
          <w:sz w:val="22"/>
          <w:szCs w:val="22"/>
        </w:rPr>
        <w:t xml:space="preserve">. </w:t>
      </w:r>
    </w:p>
    <w:p w14:paraId="27A7B8E7" w14:textId="315CE44D" w:rsidR="00757084" w:rsidRPr="00757084" w:rsidRDefault="00757084" w:rsidP="000C6F0A">
      <w:pPr>
        <w:spacing w:line="240" w:lineRule="auto"/>
        <w:jc w:val="both"/>
        <w:rPr>
          <w:rFonts w:cs="Arial"/>
          <w:sz w:val="22"/>
          <w:szCs w:val="22"/>
        </w:rPr>
      </w:pPr>
    </w:p>
    <w:p w14:paraId="686D3634" w14:textId="7856E665" w:rsidR="00757084" w:rsidRPr="00ED0A04" w:rsidRDefault="00757084" w:rsidP="000C6F0A">
      <w:pPr>
        <w:spacing w:line="240" w:lineRule="auto"/>
        <w:jc w:val="both"/>
        <w:rPr>
          <w:rStyle w:val="Hypertextovodkaz"/>
          <w:rFonts w:cs="Arial"/>
          <w:sz w:val="18"/>
          <w:szCs w:val="18"/>
        </w:rPr>
      </w:pPr>
      <w:proofErr w:type="spellStart"/>
      <w:r w:rsidRPr="00ED0A04">
        <w:rPr>
          <w:rFonts w:cs="Arial"/>
          <w:b/>
          <w:sz w:val="18"/>
          <w:szCs w:val="18"/>
        </w:rPr>
        <w:t>VědaFest</w:t>
      </w:r>
      <w:proofErr w:type="spellEnd"/>
      <w:r w:rsidRPr="00ED0A04">
        <w:rPr>
          <w:rFonts w:cs="Arial"/>
          <w:b/>
          <w:sz w:val="18"/>
          <w:szCs w:val="18"/>
        </w:rPr>
        <w:t xml:space="preserve"> </w:t>
      </w:r>
      <w:r w:rsidRPr="00ED0A04">
        <w:rPr>
          <w:rFonts w:cs="Arial"/>
          <w:sz w:val="18"/>
          <w:szCs w:val="18"/>
        </w:rPr>
        <w:t xml:space="preserve">– to je jedinečný den plný pokusů, vynálezů a interaktivních zážitků! Student, dítě, rodič nebo zvídavý dospělý, na festivalu si každý může vyzkoušet úžasné experimenty, setkat se s vědci a zábavnou formou objevovat, jak věda mění svět kolem nás. Více se dozvíte na </w:t>
      </w:r>
      <w:hyperlink r:id="rId13" w:history="1">
        <w:r w:rsidRPr="00ED0A04">
          <w:rPr>
            <w:rStyle w:val="Hypertextovodkaz"/>
            <w:rFonts w:cs="Arial"/>
            <w:sz w:val="18"/>
            <w:szCs w:val="18"/>
          </w:rPr>
          <w:t>www.vedafest.cz</w:t>
        </w:r>
      </w:hyperlink>
    </w:p>
    <w:p w14:paraId="40C56340" w14:textId="518DAD48" w:rsidR="00757084" w:rsidRPr="00ED0A04" w:rsidRDefault="00757084" w:rsidP="000C6F0A">
      <w:pPr>
        <w:pBdr>
          <w:bottom w:val="single" w:sz="12" w:space="1" w:color="auto"/>
        </w:pBdr>
        <w:spacing w:line="240" w:lineRule="auto"/>
        <w:jc w:val="both"/>
        <w:rPr>
          <w:rFonts w:cs="Arial"/>
          <w:sz w:val="18"/>
          <w:szCs w:val="18"/>
        </w:rPr>
      </w:pPr>
      <w:proofErr w:type="spellStart"/>
      <w:r w:rsidRPr="00ED0A04">
        <w:rPr>
          <w:rFonts w:cs="Arial"/>
          <w:sz w:val="18"/>
          <w:szCs w:val="18"/>
        </w:rPr>
        <w:t>VědaFest</w:t>
      </w:r>
      <w:proofErr w:type="spellEnd"/>
      <w:r w:rsidRPr="00ED0A04">
        <w:rPr>
          <w:rFonts w:cs="Arial"/>
          <w:sz w:val="18"/>
          <w:szCs w:val="18"/>
        </w:rPr>
        <w:t xml:space="preserve"> je společným projektem Domu dětí a mládeže hl. m. Prahy, Vysoké školy chemicko-technologické v</w:t>
      </w:r>
      <w:r w:rsidRPr="00ED0A04">
        <w:rPr>
          <w:rFonts w:ascii="Cambria" w:hAnsi="Cambria" w:cs="Cambria"/>
          <w:sz w:val="18"/>
          <w:szCs w:val="18"/>
        </w:rPr>
        <w:t> </w:t>
      </w:r>
      <w:r w:rsidRPr="00ED0A04">
        <w:rPr>
          <w:rFonts w:cs="Arial"/>
          <w:sz w:val="18"/>
          <w:szCs w:val="18"/>
        </w:rPr>
        <w:t>Pra</w:t>
      </w:r>
      <w:r w:rsidR="00ED0A04">
        <w:rPr>
          <w:rFonts w:cs="Arial"/>
          <w:sz w:val="18"/>
          <w:szCs w:val="18"/>
        </w:rPr>
        <w:t>z</w:t>
      </w:r>
      <w:r w:rsidRPr="00ED0A04">
        <w:rPr>
          <w:rFonts w:cs="Arial"/>
          <w:sz w:val="18"/>
          <w:szCs w:val="18"/>
        </w:rPr>
        <w:t xml:space="preserve">e a </w:t>
      </w:r>
      <w:r w:rsidRPr="00ED0A04">
        <w:rPr>
          <w:rFonts w:cs="Technika"/>
          <w:sz w:val="18"/>
          <w:szCs w:val="18"/>
        </w:rPr>
        <w:t>Č</w:t>
      </w:r>
      <w:r w:rsidRPr="00ED0A04">
        <w:rPr>
          <w:rFonts w:cs="Arial"/>
          <w:sz w:val="18"/>
          <w:szCs w:val="18"/>
        </w:rPr>
        <w:t>esk</w:t>
      </w:r>
      <w:r w:rsidRPr="00ED0A04">
        <w:rPr>
          <w:rFonts w:cs="Technika"/>
          <w:sz w:val="18"/>
          <w:szCs w:val="18"/>
        </w:rPr>
        <w:t>é</w:t>
      </w:r>
      <w:r w:rsidRPr="00ED0A04">
        <w:rPr>
          <w:rFonts w:cs="Arial"/>
          <w:sz w:val="18"/>
          <w:szCs w:val="18"/>
        </w:rPr>
        <w:t>ho vysok</w:t>
      </w:r>
      <w:r w:rsidRPr="00ED0A04">
        <w:rPr>
          <w:rFonts w:cs="Technika"/>
          <w:sz w:val="18"/>
          <w:szCs w:val="18"/>
        </w:rPr>
        <w:t>é</w:t>
      </w:r>
      <w:r w:rsidRPr="00ED0A04">
        <w:rPr>
          <w:rFonts w:cs="Arial"/>
          <w:sz w:val="18"/>
          <w:szCs w:val="18"/>
        </w:rPr>
        <w:t>ho u</w:t>
      </w:r>
      <w:r w:rsidRPr="00ED0A04">
        <w:rPr>
          <w:rFonts w:cs="Technika"/>
          <w:sz w:val="18"/>
          <w:szCs w:val="18"/>
        </w:rPr>
        <w:t>č</w:t>
      </w:r>
      <w:r w:rsidRPr="00ED0A04">
        <w:rPr>
          <w:rFonts w:cs="Arial"/>
          <w:sz w:val="18"/>
          <w:szCs w:val="18"/>
        </w:rPr>
        <w:t>en</w:t>
      </w:r>
      <w:r w:rsidRPr="00ED0A04">
        <w:rPr>
          <w:rFonts w:cs="Technika"/>
          <w:sz w:val="18"/>
          <w:szCs w:val="18"/>
        </w:rPr>
        <w:t>í</w:t>
      </w:r>
      <w:r w:rsidRPr="00ED0A04">
        <w:rPr>
          <w:rFonts w:cs="Arial"/>
          <w:sz w:val="18"/>
          <w:szCs w:val="18"/>
        </w:rPr>
        <w:t xml:space="preserve"> technick</w:t>
      </w:r>
      <w:r w:rsidRPr="00ED0A04">
        <w:rPr>
          <w:rFonts w:cs="Technika"/>
          <w:sz w:val="18"/>
          <w:szCs w:val="18"/>
        </w:rPr>
        <w:t>é</w:t>
      </w:r>
      <w:r w:rsidRPr="00ED0A04">
        <w:rPr>
          <w:rFonts w:cs="Arial"/>
          <w:sz w:val="18"/>
          <w:szCs w:val="18"/>
        </w:rPr>
        <w:t>ho v</w:t>
      </w:r>
      <w:r w:rsidRPr="00ED0A04">
        <w:rPr>
          <w:rFonts w:ascii="Cambria" w:hAnsi="Cambria" w:cs="Cambria"/>
          <w:sz w:val="18"/>
          <w:szCs w:val="18"/>
        </w:rPr>
        <w:t> </w:t>
      </w:r>
      <w:r w:rsidRPr="00ED0A04">
        <w:rPr>
          <w:rFonts w:cs="Arial"/>
          <w:sz w:val="18"/>
          <w:szCs w:val="18"/>
        </w:rPr>
        <w:t>Praze od roku 2011. Akce se kon</w:t>
      </w:r>
      <w:r w:rsidRPr="00ED0A04">
        <w:rPr>
          <w:rFonts w:cs="Technika"/>
          <w:sz w:val="18"/>
          <w:szCs w:val="18"/>
        </w:rPr>
        <w:t>á</w:t>
      </w:r>
      <w:r w:rsidRPr="00ED0A04">
        <w:rPr>
          <w:rFonts w:cs="Arial"/>
          <w:sz w:val="18"/>
          <w:szCs w:val="18"/>
        </w:rPr>
        <w:t xml:space="preserve"> za podpory m</w:t>
      </w:r>
      <w:r w:rsidRPr="00ED0A04">
        <w:rPr>
          <w:rFonts w:cs="Technika"/>
          <w:sz w:val="18"/>
          <w:szCs w:val="18"/>
        </w:rPr>
        <w:t>ě</w:t>
      </w:r>
      <w:r w:rsidRPr="00ED0A04">
        <w:rPr>
          <w:rFonts w:cs="Arial"/>
          <w:sz w:val="18"/>
          <w:szCs w:val="18"/>
        </w:rPr>
        <w:t xml:space="preserve">stské části Praha 6. </w:t>
      </w:r>
    </w:p>
    <w:p w14:paraId="6F7D597A" w14:textId="2B93C946" w:rsidR="00757084" w:rsidRPr="00ED0A04" w:rsidRDefault="00757084" w:rsidP="000C6F0A">
      <w:pPr>
        <w:spacing w:line="240" w:lineRule="auto"/>
        <w:rPr>
          <w:rFonts w:cs="Arial"/>
          <w:sz w:val="18"/>
          <w:szCs w:val="18"/>
        </w:rPr>
      </w:pPr>
      <w:r w:rsidRPr="00ED0A04">
        <w:rPr>
          <w:rFonts w:cs="Arial"/>
          <w:sz w:val="18"/>
          <w:szCs w:val="18"/>
        </w:rPr>
        <w:t xml:space="preserve">Kontakt: Irena Krumlová, </w:t>
      </w:r>
      <w:hyperlink r:id="rId14" w:history="1">
        <w:r w:rsidRPr="00ED0A04">
          <w:rPr>
            <w:rStyle w:val="Hypertextovodkaz"/>
            <w:rFonts w:cs="Arial"/>
            <w:sz w:val="18"/>
            <w:szCs w:val="18"/>
          </w:rPr>
          <w:t>krumlova@vedafest.cz</w:t>
        </w:r>
      </w:hyperlink>
      <w:r w:rsidRPr="00ED0A04">
        <w:rPr>
          <w:rFonts w:cs="Arial"/>
          <w:sz w:val="18"/>
          <w:szCs w:val="18"/>
        </w:rPr>
        <w:t>, mobil: 604</w:t>
      </w:r>
      <w:r w:rsidRPr="00ED0A04">
        <w:rPr>
          <w:rFonts w:ascii="Cambria" w:hAnsi="Cambria" w:cs="Cambria"/>
          <w:sz w:val="18"/>
          <w:szCs w:val="18"/>
        </w:rPr>
        <w:t> </w:t>
      </w:r>
      <w:r w:rsidRPr="00ED0A04">
        <w:rPr>
          <w:rFonts w:cs="Arial"/>
          <w:sz w:val="18"/>
          <w:szCs w:val="18"/>
        </w:rPr>
        <w:t>861</w:t>
      </w:r>
      <w:r w:rsidRPr="00ED0A04">
        <w:rPr>
          <w:rFonts w:ascii="Cambria" w:hAnsi="Cambria" w:cs="Cambria"/>
          <w:sz w:val="18"/>
          <w:szCs w:val="18"/>
        </w:rPr>
        <w:t> </w:t>
      </w:r>
      <w:r w:rsidRPr="00ED0A04">
        <w:rPr>
          <w:rFonts w:cs="Arial"/>
          <w:sz w:val="18"/>
          <w:szCs w:val="18"/>
        </w:rPr>
        <w:t xml:space="preserve">827 </w:t>
      </w:r>
    </w:p>
    <w:p w14:paraId="3CB082E8" w14:textId="14240E3E" w:rsidR="00F23A69" w:rsidRPr="00F23A69" w:rsidRDefault="00F23A69" w:rsidP="000C6F0A">
      <w:pPr>
        <w:spacing w:line="240" w:lineRule="auto"/>
        <w:jc w:val="both"/>
        <w:rPr>
          <w:rStyle w:val="normaltextrun"/>
          <w:rFonts w:cs="Calibri"/>
          <w:color w:val="000000"/>
          <w:sz w:val="22"/>
          <w:szCs w:val="22"/>
          <w:shd w:val="clear" w:color="auto" w:fill="FFFFFF"/>
        </w:rPr>
      </w:pPr>
    </w:p>
    <w:p w14:paraId="0111C3E5" w14:textId="77777777" w:rsidR="00687895" w:rsidRDefault="00687895" w:rsidP="000C6F0A">
      <w:pPr>
        <w:spacing w:line="240" w:lineRule="auto"/>
        <w:jc w:val="both"/>
        <w:rPr>
          <w:b/>
          <w:bCs/>
          <w:sz w:val="18"/>
          <w:szCs w:val="18"/>
          <w:shd w:val="clear" w:color="auto" w:fill="FFFFFF"/>
        </w:rPr>
      </w:pPr>
    </w:p>
    <w:p w14:paraId="23F6D07E" w14:textId="3C12CBDA" w:rsidR="005804CC" w:rsidRPr="00743B76" w:rsidRDefault="00DB3A1D" w:rsidP="000C6F0A">
      <w:pPr>
        <w:spacing w:line="240" w:lineRule="auto"/>
        <w:jc w:val="both"/>
        <w:rPr>
          <w:rFonts w:eastAsiaTheme="minorHAnsi" w:cs="Arial"/>
          <w:sz w:val="22"/>
          <w:szCs w:val="22"/>
        </w:rPr>
      </w:pPr>
      <w:r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patří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k nejv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t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a nejstar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m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m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m v Evrop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Podle Metodiky 2017+ je nejlep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eskou technikou ve skupin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hodnocen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ch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kol. V sou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asn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 xml:space="preserve"> dob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m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osm fakult (stavebn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strojn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elektrotechnick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jadern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a fyzik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ln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architektury, dopravn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biomedic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nsk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ho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rstv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informa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ch technologi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). Studuje na 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m p</w:t>
      </w:r>
      <w:r>
        <w:rPr>
          <w:rFonts w:cs="Technika"/>
          <w:sz w:val="18"/>
          <w:szCs w:val="18"/>
          <w:shd w:val="clear" w:color="auto" w:fill="FFFFFF"/>
        </w:rPr>
        <w:t>ř</w:t>
      </w:r>
      <w:r>
        <w:rPr>
          <w:sz w:val="18"/>
          <w:szCs w:val="18"/>
          <w:shd w:val="clear" w:color="auto" w:fill="FFFFFF"/>
        </w:rPr>
        <w:t>es 19 000 student</w:t>
      </w:r>
      <w:r>
        <w:rPr>
          <w:rFonts w:cs="Technika"/>
          <w:sz w:val="18"/>
          <w:szCs w:val="18"/>
          <w:shd w:val="clear" w:color="auto" w:fill="FFFFFF"/>
        </w:rPr>
        <w:t>ů</w:t>
      </w:r>
      <w:r>
        <w:rPr>
          <w:sz w:val="18"/>
          <w:szCs w:val="18"/>
          <w:shd w:val="clear" w:color="auto" w:fill="FFFFFF"/>
        </w:rPr>
        <w:t>.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akademickém roce 2024/2025 má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Praze akreditováno celkem 341 studijních programů, z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toho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145 v angli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tin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Krom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fakult tvo</w:t>
      </w:r>
      <w:r>
        <w:rPr>
          <w:rFonts w:cs="Technika"/>
          <w:sz w:val="18"/>
          <w:szCs w:val="18"/>
          <w:shd w:val="clear" w:color="auto" w:fill="FFFFFF"/>
        </w:rPr>
        <w:t>ří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>
        <w:rPr>
          <w:sz w:val="18"/>
          <w:szCs w:val="18"/>
          <w:shd w:val="clear" w:color="auto" w:fill="FFFFFF"/>
        </w:rPr>
        <w:t>World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>
        <w:rPr>
          <w:sz w:val="18"/>
          <w:szCs w:val="18"/>
          <w:shd w:val="clear" w:color="auto" w:fill="FFFFFF"/>
        </w:rPr>
        <w:t>Emerging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Europe</w:t>
      </w:r>
      <w:proofErr w:type="spellEnd"/>
      <w:r>
        <w:rPr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sz w:val="18"/>
          <w:szCs w:val="18"/>
          <w:shd w:val="clear" w:color="auto" w:fill="FFFFFF"/>
        </w:rPr>
        <w:t>Central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Asia</w:t>
      </w:r>
      <w:proofErr w:type="spellEnd"/>
      <w:r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>
        <w:rPr>
          <w:sz w:val="18"/>
          <w:szCs w:val="18"/>
          <w:shd w:val="clear" w:color="auto" w:fill="FFFFFF"/>
        </w:rPr>
        <w:t>Subject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2024 pro „</w:t>
      </w:r>
      <w:proofErr w:type="spellStart"/>
      <w:r>
        <w:rPr>
          <w:sz w:val="18"/>
          <w:szCs w:val="18"/>
          <w:shd w:val="clear" w:color="auto" w:fill="FFFFFF"/>
        </w:rPr>
        <w:t>Architecture</w:t>
      </w:r>
      <w:proofErr w:type="spellEnd"/>
      <w:r>
        <w:rPr>
          <w:sz w:val="18"/>
          <w:szCs w:val="18"/>
          <w:shd w:val="clear" w:color="auto" w:fill="FFFFFF"/>
        </w:rPr>
        <w:t xml:space="preserve"> and Build </w:t>
      </w:r>
      <w:proofErr w:type="spellStart"/>
      <w:r>
        <w:rPr>
          <w:sz w:val="18"/>
          <w:szCs w:val="18"/>
          <w:shd w:val="clear" w:color="auto" w:fill="FFFFFF"/>
        </w:rPr>
        <w:t>Environments</w:t>
      </w:r>
      <w:proofErr w:type="spellEnd"/>
      <w:r>
        <w:rPr>
          <w:sz w:val="18"/>
          <w:szCs w:val="18"/>
          <w:shd w:val="clear" w:color="auto" w:fill="FFFFFF"/>
        </w:rPr>
        <w:t>“ je ČVUT 151.–200.,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 xml:space="preserve"> Civil and </w:t>
      </w:r>
      <w:proofErr w:type="spellStart"/>
      <w:r>
        <w:rPr>
          <w:sz w:val="18"/>
          <w:szCs w:val="18"/>
          <w:shd w:val="clear" w:color="auto" w:fill="FFFFFF"/>
        </w:rPr>
        <w:t>Structural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”</w:t>
      </w:r>
      <w:r>
        <w:rPr>
          <w:sz w:val="18"/>
          <w:szCs w:val="18"/>
          <w:shd w:val="clear" w:color="auto" w:fill="FFFFFF"/>
        </w:rPr>
        <w:t xml:space="preserve"> je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mezi 151.–200.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 xml:space="preserve">stem, v oblasti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Mechanical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Aeronautical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Manufacturing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st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, u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Electrical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Electronic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sz w:val="18"/>
          <w:szCs w:val="18"/>
          <w:shd w:val="clear" w:color="auto" w:fill="FFFFFF"/>
        </w:rPr>
        <w:t xml:space="preserve"> 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pozici. V oblasti „</w:t>
      </w:r>
      <w:proofErr w:type="spellStart"/>
      <w:r>
        <w:rPr>
          <w:sz w:val="18"/>
          <w:szCs w:val="18"/>
          <w:shd w:val="clear" w:color="auto" w:fill="FFFFFF"/>
        </w:rPr>
        <w:t>Physics</w:t>
      </w:r>
      <w:proofErr w:type="spellEnd"/>
      <w:r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>
        <w:rPr>
          <w:sz w:val="18"/>
          <w:szCs w:val="18"/>
          <w:shd w:val="clear" w:color="auto" w:fill="FFFFFF"/>
        </w:rPr>
        <w:t>Computer</w:t>
      </w:r>
      <w:proofErr w:type="spellEnd"/>
      <w:r>
        <w:rPr>
          <w:sz w:val="18"/>
          <w:szCs w:val="18"/>
          <w:shd w:val="clear" w:color="auto" w:fill="FFFFFF"/>
        </w:rPr>
        <w:t xml:space="preserve"> Science and </w:t>
      </w:r>
      <w:proofErr w:type="spellStart"/>
      <w:r>
        <w:rPr>
          <w:sz w:val="18"/>
          <w:szCs w:val="18"/>
          <w:shd w:val="clear" w:color="auto" w:fill="FFFFFF"/>
        </w:rPr>
        <w:t>Information</w:t>
      </w:r>
      <w:proofErr w:type="spellEnd"/>
      <w:r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>
        <w:rPr>
          <w:sz w:val="18"/>
          <w:szCs w:val="18"/>
          <w:shd w:val="clear" w:color="auto" w:fill="FFFFFF"/>
        </w:rPr>
        <w:t>Material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>
        <w:rPr>
          <w:sz w:val="18"/>
          <w:szCs w:val="18"/>
          <w:shd w:val="clear" w:color="auto" w:fill="FFFFFF"/>
        </w:rPr>
        <w:t>Mathematics</w:t>
      </w:r>
      <w:proofErr w:type="spellEnd"/>
      <w:r>
        <w:rPr>
          <w:sz w:val="18"/>
          <w:szCs w:val="18"/>
          <w:shd w:val="clear" w:color="auto" w:fill="FFFFFF"/>
        </w:rPr>
        <w:t xml:space="preserve">“ na 301.–350. </w:t>
      </w:r>
      <w:r>
        <w:rPr>
          <w:sz w:val="18"/>
          <w:szCs w:val="18"/>
          <w:shd w:val="clear" w:color="auto" w:fill="FFFFFF"/>
        </w:rPr>
        <w:lastRenderedPageBreak/>
        <w:t>místě a v oblasti 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and Technology“ je ČVUT na 189. místě. Od roku 2020 je ČVUT členem aliance prestižních technických univerzit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 jsou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of </w:t>
      </w:r>
      <w:proofErr w:type="spellStart"/>
      <w:r>
        <w:rPr>
          <w:sz w:val="18"/>
          <w:szCs w:val="18"/>
          <w:shd w:val="clear" w:color="auto" w:fill="FFFFFF"/>
        </w:rPr>
        <w:t>Munich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of </w:t>
      </w:r>
      <w:proofErr w:type="spellStart"/>
      <w:r>
        <w:rPr>
          <w:sz w:val="18"/>
          <w:szCs w:val="18"/>
          <w:shd w:val="clear" w:color="auto" w:fill="FFFFFF"/>
        </w:rPr>
        <w:t>Denmark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of Eindhoven, </w:t>
      </w:r>
      <w:proofErr w:type="spellStart"/>
      <w:r>
        <w:rPr>
          <w:sz w:val="18"/>
          <w:szCs w:val="18"/>
          <w:shd w:val="clear" w:color="auto" w:fill="FFFFFF"/>
        </w:rPr>
        <w:t>École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– L</w:t>
      </w:r>
      <w:r>
        <w:rPr>
          <w:rFonts w:ascii="Cambria" w:hAnsi="Cambria" w:cs="Cambria"/>
          <w:sz w:val="18"/>
          <w:szCs w:val="18"/>
          <w:shd w:val="clear" w:color="auto" w:fill="FFFFFF"/>
        </w:rPr>
        <w:t>´</w:t>
      </w:r>
      <w:r>
        <w:rPr>
          <w:sz w:val="18"/>
          <w:szCs w:val="18"/>
          <w:shd w:val="clear" w:color="auto" w:fill="FFFFFF"/>
        </w:rPr>
        <w:t>X, Tallinn University of Technology,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f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d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rale</w:t>
      </w:r>
      <w:proofErr w:type="spellEnd"/>
      <w:r>
        <w:rPr>
          <w:sz w:val="18"/>
          <w:szCs w:val="18"/>
          <w:shd w:val="clear" w:color="auto" w:fill="FFFFFF"/>
        </w:rPr>
        <w:t xml:space="preserve"> de Lausanne a </w:t>
      </w:r>
      <w:proofErr w:type="spellStart"/>
      <w:r>
        <w:rPr>
          <w:sz w:val="18"/>
          <w:szCs w:val="18"/>
          <w:shd w:val="clear" w:color="auto" w:fill="FFFFFF"/>
        </w:rPr>
        <w:t>Technion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Israel</w:t>
      </w:r>
      <w:proofErr w:type="spellEnd"/>
      <w:r>
        <w:rPr>
          <w:sz w:val="18"/>
          <w:szCs w:val="18"/>
          <w:shd w:val="clear" w:color="auto" w:fill="FFFFFF"/>
        </w:rPr>
        <w:t xml:space="preserve"> Institute of Technology. Roku 2023 byla aliance roz</w:t>
      </w:r>
      <w:r>
        <w:rPr>
          <w:rFonts w:cs="Technika"/>
          <w:sz w:val="18"/>
          <w:szCs w:val="18"/>
          <w:shd w:val="clear" w:color="auto" w:fill="FFFFFF"/>
        </w:rPr>
        <w:t>šíř</w:t>
      </w:r>
      <w:r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>
        <w:rPr>
          <w:sz w:val="18"/>
          <w:szCs w:val="18"/>
          <w:shd w:val="clear" w:color="auto" w:fill="FFFFFF"/>
        </w:rPr>
        <w:t>School</w:t>
      </w:r>
      <w:proofErr w:type="spellEnd"/>
      <w:r>
        <w:rPr>
          <w:sz w:val="18"/>
          <w:szCs w:val="18"/>
          <w:shd w:val="clear" w:color="auto" w:fill="FFFFFF"/>
        </w:rPr>
        <w:t xml:space="preserve"> (University of Navarra). 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ce na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5" w:history="1">
        <w:r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>
        <w:rPr>
          <w:sz w:val="18"/>
          <w:szCs w:val="18"/>
          <w:shd w:val="clear" w:color="auto" w:fill="FFFFFF"/>
        </w:rPr>
        <w:t>.</w:t>
      </w:r>
    </w:p>
    <w:sectPr w:rsidR="005804CC" w:rsidRPr="00743B76" w:rsidSect="000167F5">
      <w:headerReference w:type="default" r:id="rId16"/>
      <w:headerReference w:type="first" r:id="rId17"/>
      <w:footerReference w:type="first" r:id="rId18"/>
      <w:pgSz w:w="11906" w:h="16838"/>
      <w:pgMar w:top="3403" w:right="851" w:bottom="1276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6AC7" w14:textId="77777777" w:rsidR="00F32E98" w:rsidRDefault="00F32E98" w:rsidP="003829EA">
      <w:pPr>
        <w:spacing w:line="240" w:lineRule="auto"/>
      </w:pPr>
      <w:r>
        <w:separator/>
      </w:r>
    </w:p>
  </w:endnote>
  <w:endnote w:type="continuationSeparator" w:id="0">
    <w:p w14:paraId="457BA321" w14:textId="77777777" w:rsidR="00F32E98" w:rsidRDefault="00F32E9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786E" w14:textId="77777777" w:rsidR="00C1697C" w:rsidRPr="00BE3DFC" w:rsidRDefault="00C1697C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C1697C" w:rsidRPr="00BE3DFC" w:rsidRDefault="00C1697C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0069" w14:textId="77777777" w:rsidR="00F32E98" w:rsidRDefault="00F32E98" w:rsidP="003829EA">
      <w:pPr>
        <w:spacing w:line="240" w:lineRule="auto"/>
      </w:pPr>
      <w:r>
        <w:separator/>
      </w:r>
    </w:p>
  </w:footnote>
  <w:footnote w:type="continuationSeparator" w:id="0">
    <w:p w14:paraId="004B2103" w14:textId="77777777" w:rsidR="00F32E98" w:rsidRDefault="00F32E9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C36" w14:textId="0410D5C2" w:rsidR="00C1697C" w:rsidRPr="004764D3" w:rsidRDefault="00C1697C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C1697C" w:rsidRPr="004764D3" w:rsidRDefault="00C1697C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C1697C" w:rsidRDefault="00C1697C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5B91" w14:textId="23E1E52A" w:rsidR="00C1697C" w:rsidRPr="001E3831" w:rsidRDefault="00C1697C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C1697C" w:rsidRPr="001442C5" w:rsidRDefault="00C1697C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8ACA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DD91EEA"/>
    <w:multiLevelType w:val="hybridMultilevel"/>
    <w:tmpl w:val="0C8C91E0"/>
    <w:lvl w:ilvl="0" w:tplc="68D63CB2">
      <w:numFmt w:val="bullet"/>
      <w:lvlText w:val="-"/>
      <w:lvlJc w:val="left"/>
      <w:pPr>
        <w:ind w:left="360" w:hanging="360"/>
      </w:pPr>
      <w:rPr>
        <w:rFonts w:ascii="Technika" w:eastAsia="Calibri" w:hAnsi="Technik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3576">
    <w:abstractNumId w:val="3"/>
  </w:num>
  <w:num w:numId="2" w16cid:durableId="107359109">
    <w:abstractNumId w:val="2"/>
  </w:num>
  <w:num w:numId="3" w16cid:durableId="521020100">
    <w:abstractNumId w:val="1"/>
  </w:num>
  <w:num w:numId="4" w16cid:durableId="675230000">
    <w:abstractNumId w:val="0"/>
  </w:num>
  <w:num w:numId="5" w16cid:durableId="247886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0184"/>
    <w:rsid w:val="00001621"/>
    <w:rsid w:val="00001D2A"/>
    <w:rsid w:val="00010DFB"/>
    <w:rsid w:val="00011890"/>
    <w:rsid w:val="00012BEA"/>
    <w:rsid w:val="000167F5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3DD5"/>
    <w:rsid w:val="00064511"/>
    <w:rsid w:val="00065F88"/>
    <w:rsid w:val="00070272"/>
    <w:rsid w:val="000705C7"/>
    <w:rsid w:val="00071B94"/>
    <w:rsid w:val="0007222F"/>
    <w:rsid w:val="000726B8"/>
    <w:rsid w:val="00074362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B1205"/>
    <w:rsid w:val="000B7972"/>
    <w:rsid w:val="000C6F0A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30BD4"/>
    <w:rsid w:val="001442C5"/>
    <w:rsid w:val="001458F5"/>
    <w:rsid w:val="00146ABD"/>
    <w:rsid w:val="0014704C"/>
    <w:rsid w:val="00147EC3"/>
    <w:rsid w:val="00152C1D"/>
    <w:rsid w:val="0015653F"/>
    <w:rsid w:val="00160409"/>
    <w:rsid w:val="00160A6B"/>
    <w:rsid w:val="0016153C"/>
    <w:rsid w:val="001766B4"/>
    <w:rsid w:val="00180787"/>
    <w:rsid w:val="0018138B"/>
    <w:rsid w:val="001816B5"/>
    <w:rsid w:val="00181B29"/>
    <w:rsid w:val="00186B27"/>
    <w:rsid w:val="00186EEB"/>
    <w:rsid w:val="001871BC"/>
    <w:rsid w:val="001B57EE"/>
    <w:rsid w:val="001C2626"/>
    <w:rsid w:val="001C3697"/>
    <w:rsid w:val="001C7E6B"/>
    <w:rsid w:val="001D1AF7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76AC"/>
    <w:rsid w:val="00223732"/>
    <w:rsid w:val="00232BA7"/>
    <w:rsid w:val="00237423"/>
    <w:rsid w:val="00241FB9"/>
    <w:rsid w:val="002464A5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3CAF"/>
    <w:rsid w:val="0028591C"/>
    <w:rsid w:val="00286717"/>
    <w:rsid w:val="00286E6A"/>
    <w:rsid w:val="00291D39"/>
    <w:rsid w:val="002965AF"/>
    <w:rsid w:val="00296D15"/>
    <w:rsid w:val="00297CB8"/>
    <w:rsid w:val="002A4B9F"/>
    <w:rsid w:val="002A52BD"/>
    <w:rsid w:val="002B3484"/>
    <w:rsid w:val="002B5794"/>
    <w:rsid w:val="002C54BB"/>
    <w:rsid w:val="002D25D7"/>
    <w:rsid w:val="002D3122"/>
    <w:rsid w:val="002D4522"/>
    <w:rsid w:val="002D6FA1"/>
    <w:rsid w:val="002E7C2E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0F5E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351"/>
    <w:rsid w:val="003A768B"/>
    <w:rsid w:val="003B45CC"/>
    <w:rsid w:val="003C1D10"/>
    <w:rsid w:val="003C3820"/>
    <w:rsid w:val="003D4289"/>
    <w:rsid w:val="003E4EC9"/>
    <w:rsid w:val="003F16B7"/>
    <w:rsid w:val="00400F34"/>
    <w:rsid w:val="004020BE"/>
    <w:rsid w:val="00406215"/>
    <w:rsid w:val="00407E52"/>
    <w:rsid w:val="004122A7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46523"/>
    <w:rsid w:val="004504F1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279"/>
    <w:rsid w:val="00487551"/>
    <w:rsid w:val="00487AF1"/>
    <w:rsid w:val="00496C3A"/>
    <w:rsid w:val="004A1855"/>
    <w:rsid w:val="004A4750"/>
    <w:rsid w:val="004B61BC"/>
    <w:rsid w:val="004B6394"/>
    <w:rsid w:val="004C0188"/>
    <w:rsid w:val="004C129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2DE3"/>
    <w:rsid w:val="005163DC"/>
    <w:rsid w:val="0051641F"/>
    <w:rsid w:val="00520F33"/>
    <w:rsid w:val="00521253"/>
    <w:rsid w:val="00525FE1"/>
    <w:rsid w:val="00527D8C"/>
    <w:rsid w:val="00530278"/>
    <w:rsid w:val="00533E17"/>
    <w:rsid w:val="005360C9"/>
    <w:rsid w:val="0054042E"/>
    <w:rsid w:val="0055192F"/>
    <w:rsid w:val="005529E4"/>
    <w:rsid w:val="005559D3"/>
    <w:rsid w:val="00555BF6"/>
    <w:rsid w:val="0056284F"/>
    <w:rsid w:val="00566042"/>
    <w:rsid w:val="00574099"/>
    <w:rsid w:val="00576921"/>
    <w:rsid w:val="00577A1E"/>
    <w:rsid w:val="005804CC"/>
    <w:rsid w:val="00584D80"/>
    <w:rsid w:val="00585555"/>
    <w:rsid w:val="00591334"/>
    <w:rsid w:val="005920A0"/>
    <w:rsid w:val="005A2EC0"/>
    <w:rsid w:val="005A4387"/>
    <w:rsid w:val="005B0815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1257C"/>
    <w:rsid w:val="00612C80"/>
    <w:rsid w:val="00613C12"/>
    <w:rsid w:val="0064729A"/>
    <w:rsid w:val="00655AC1"/>
    <w:rsid w:val="00661F62"/>
    <w:rsid w:val="006648EF"/>
    <w:rsid w:val="00667892"/>
    <w:rsid w:val="00674493"/>
    <w:rsid w:val="00674BE3"/>
    <w:rsid w:val="00680A57"/>
    <w:rsid w:val="006847F6"/>
    <w:rsid w:val="006865E5"/>
    <w:rsid w:val="00687895"/>
    <w:rsid w:val="006943BA"/>
    <w:rsid w:val="00694575"/>
    <w:rsid w:val="00695326"/>
    <w:rsid w:val="00696317"/>
    <w:rsid w:val="006A448F"/>
    <w:rsid w:val="006B599E"/>
    <w:rsid w:val="006B63A0"/>
    <w:rsid w:val="006B6CDA"/>
    <w:rsid w:val="006B7AC7"/>
    <w:rsid w:val="006C4C62"/>
    <w:rsid w:val="006D438C"/>
    <w:rsid w:val="006E1F9C"/>
    <w:rsid w:val="006E4BAF"/>
    <w:rsid w:val="006E689D"/>
    <w:rsid w:val="006F11DA"/>
    <w:rsid w:val="006F52AA"/>
    <w:rsid w:val="006F5AC1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57084"/>
    <w:rsid w:val="00757C43"/>
    <w:rsid w:val="00761F35"/>
    <w:rsid w:val="0076398B"/>
    <w:rsid w:val="0076597A"/>
    <w:rsid w:val="00766A6F"/>
    <w:rsid w:val="00775641"/>
    <w:rsid w:val="007761B7"/>
    <w:rsid w:val="0077710D"/>
    <w:rsid w:val="007832D0"/>
    <w:rsid w:val="00784A8F"/>
    <w:rsid w:val="00784B27"/>
    <w:rsid w:val="00786DC1"/>
    <w:rsid w:val="00790AFA"/>
    <w:rsid w:val="00795613"/>
    <w:rsid w:val="007964F5"/>
    <w:rsid w:val="007A754F"/>
    <w:rsid w:val="007B0414"/>
    <w:rsid w:val="007B06F9"/>
    <w:rsid w:val="007B2E6E"/>
    <w:rsid w:val="007B4876"/>
    <w:rsid w:val="007B5531"/>
    <w:rsid w:val="007B5807"/>
    <w:rsid w:val="007B68EC"/>
    <w:rsid w:val="007B75F5"/>
    <w:rsid w:val="007D098B"/>
    <w:rsid w:val="007D4E04"/>
    <w:rsid w:val="007D4EE9"/>
    <w:rsid w:val="007D57DB"/>
    <w:rsid w:val="007D5B59"/>
    <w:rsid w:val="007D6E7C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5051"/>
    <w:rsid w:val="0081669E"/>
    <w:rsid w:val="00817AB9"/>
    <w:rsid w:val="00826379"/>
    <w:rsid w:val="00832387"/>
    <w:rsid w:val="00833F21"/>
    <w:rsid w:val="00850ECD"/>
    <w:rsid w:val="0085311E"/>
    <w:rsid w:val="008531F4"/>
    <w:rsid w:val="00864945"/>
    <w:rsid w:val="0088161C"/>
    <w:rsid w:val="00881666"/>
    <w:rsid w:val="008828B5"/>
    <w:rsid w:val="00885EC2"/>
    <w:rsid w:val="0089204C"/>
    <w:rsid w:val="0089260C"/>
    <w:rsid w:val="00892B51"/>
    <w:rsid w:val="008938F4"/>
    <w:rsid w:val="00893A7C"/>
    <w:rsid w:val="008940E0"/>
    <w:rsid w:val="00897187"/>
    <w:rsid w:val="00897A32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332A"/>
    <w:rsid w:val="00901775"/>
    <w:rsid w:val="00906F3B"/>
    <w:rsid w:val="009116DB"/>
    <w:rsid w:val="00912154"/>
    <w:rsid w:val="00914E5D"/>
    <w:rsid w:val="00917DEE"/>
    <w:rsid w:val="009234B1"/>
    <w:rsid w:val="00925272"/>
    <w:rsid w:val="00925B5A"/>
    <w:rsid w:val="00926259"/>
    <w:rsid w:val="00930D66"/>
    <w:rsid w:val="00934ECF"/>
    <w:rsid w:val="00941856"/>
    <w:rsid w:val="0094353B"/>
    <w:rsid w:val="009447A1"/>
    <w:rsid w:val="009502FE"/>
    <w:rsid w:val="009566D3"/>
    <w:rsid w:val="009625CD"/>
    <w:rsid w:val="00962DA5"/>
    <w:rsid w:val="00964148"/>
    <w:rsid w:val="00964537"/>
    <w:rsid w:val="00964AD0"/>
    <w:rsid w:val="00973CC2"/>
    <w:rsid w:val="00975AFB"/>
    <w:rsid w:val="00976657"/>
    <w:rsid w:val="009767CE"/>
    <w:rsid w:val="00981C3F"/>
    <w:rsid w:val="00997E73"/>
    <w:rsid w:val="009A04F0"/>
    <w:rsid w:val="009B3F71"/>
    <w:rsid w:val="009C097C"/>
    <w:rsid w:val="009C3103"/>
    <w:rsid w:val="009C39F7"/>
    <w:rsid w:val="009C60B7"/>
    <w:rsid w:val="009C65ED"/>
    <w:rsid w:val="009C760E"/>
    <w:rsid w:val="009D1F9A"/>
    <w:rsid w:val="009D4817"/>
    <w:rsid w:val="009D5A2B"/>
    <w:rsid w:val="009D6551"/>
    <w:rsid w:val="009E5CBD"/>
    <w:rsid w:val="009E6F2C"/>
    <w:rsid w:val="009F3182"/>
    <w:rsid w:val="009F6BE8"/>
    <w:rsid w:val="00A016F3"/>
    <w:rsid w:val="00A01B45"/>
    <w:rsid w:val="00A059A7"/>
    <w:rsid w:val="00A05CE6"/>
    <w:rsid w:val="00A067E1"/>
    <w:rsid w:val="00A068DA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56274"/>
    <w:rsid w:val="00A60BDB"/>
    <w:rsid w:val="00A633CE"/>
    <w:rsid w:val="00A710D0"/>
    <w:rsid w:val="00A75551"/>
    <w:rsid w:val="00A75A8C"/>
    <w:rsid w:val="00A76491"/>
    <w:rsid w:val="00A77353"/>
    <w:rsid w:val="00A8087B"/>
    <w:rsid w:val="00A83188"/>
    <w:rsid w:val="00A8333F"/>
    <w:rsid w:val="00A84A99"/>
    <w:rsid w:val="00A84BE5"/>
    <w:rsid w:val="00A859BF"/>
    <w:rsid w:val="00A867D5"/>
    <w:rsid w:val="00A92171"/>
    <w:rsid w:val="00A93218"/>
    <w:rsid w:val="00A93E3A"/>
    <w:rsid w:val="00AA02F8"/>
    <w:rsid w:val="00AA0ADC"/>
    <w:rsid w:val="00AA11BE"/>
    <w:rsid w:val="00AA1B8B"/>
    <w:rsid w:val="00AB6EE2"/>
    <w:rsid w:val="00AB7B16"/>
    <w:rsid w:val="00AC379D"/>
    <w:rsid w:val="00AC37D6"/>
    <w:rsid w:val="00AC6D20"/>
    <w:rsid w:val="00AD09D5"/>
    <w:rsid w:val="00AD0B01"/>
    <w:rsid w:val="00AD75EB"/>
    <w:rsid w:val="00AD7EE8"/>
    <w:rsid w:val="00AE0870"/>
    <w:rsid w:val="00AE1266"/>
    <w:rsid w:val="00AF12AF"/>
    <w:rsid w:val="00B00C6D"/>
    <w:rsid w:val="00B0409F"/>
    <w:rsid w:val="00B122CE"/>
    <w:rsid w:val="00B1277E"/>
    <w:rsid w:val="00B1378B"/>
    <w:rsid w:val="00B209F2"/>
    <w:rsid w:val="00B22D75"/>
    <w:rsid w:val="00B25C45"/>
    <w:rsid w:val="00B26761"/>
    <w:rsid w:val="00B323CB"/>
    <w:rsid w:val="00B436A4"/>
    <w:rsid w:val="00B4467A"/>
    <w:rsid w:val="00B44F90"/>
    <w:rsid w:val="00B54B03"/>
    <w:rsid w:val="00B63D38"/>
    <w:rsid w:val="00B65C8A"/>
    <w:rsid w:val="00B67EC7"/>
    <w:rsid w:val="00B71B05"/>
    <w:rsid w:val="00B77193"/>
    <w:rsid w:val="00B8574B"/>
    <w:rsid w:val="00B90C5E"/>
    <w:rsid w:val="00B953D8"/>
    <w:rsid w:val="00B97121"/>
    <w:rsid w:val="00B97C63"/>
    <w:rsid w:val="00BA0297"/>
    <w:rsid w:val="00BB34A7"/>
    <w:rsid w:val="00BB5331"/>
    <w:rsid w:val="00BB6788"/>
    <w:rsid w:val="00BC0E55"/>
    <w:rsid w:val="00BC1D28"/>
    <w:rsid w:val="00BC2C10"/>
    <w:rsid w:val="00BC343B"/>
    <w:rsid w:val="00BC4E7A"/>
    <w:rsid w:val="00BD02EF"/>
    <w:rsid w:val="00BD26C0"/>
    <w:rsid w:val="00BD397F"/>
    <w:rsid w:val="00BD41CF"/>
    <w:rsid w:val="00BD4649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5233"/>
    <w:rsid w:val="00BF71C0"/>
    <w:rsid w:val="00BF7F31"/>
    <w:rsid w:val="00C01135"/>
    <w:rsid w:val="00C01D0A"/>
    <w:rsid w:val="00C0296D"/>
    <w:rsid w:val="00C06650"/>
    <w:rsid w:val="00C10277"/>
    <w:rsid w:val="00C10B66"/>
    <w:rsid w:val="00C10E19"/>
    <w:rsid w:val="00C139F4"/>
    <w:rsid w:val="00C1697C"/>
    <w:rsid w:val="00C17DE3"/>
    <w:rsid w:val="00C22E50"/>
    <w:rsid w:val="00C25156"/>
    <w:rsid w:val="00C2577D"/>
    <w:rsid w:val="00C25AC2"/>
    <w:rsid w:val="00C267C9"/>
    <w:rsid w:val="00C373F1"/>
    <w:rsid w:val="00C400F0"/>
    <w:rsid w:val="00C40D1D"/>
    <w:rsid w:val="00C44611"/>
    <w:rsid w:val="00C5222E"/>
    <w:rsid w:val="00C52F0B"/>
    <w:rsid w:val="00C54B1A"/>
    <w:rsid w:val="00C54FE8"/>
    <w:rsid w:val="00C614F8"/>
    <w:rsid w:val="00C644AD"/>
    <w:rsid w:val="00C71F8B"/>
    <w:rsid w:val="00C802E3"/>
    <w:rsid w:val="00C80FF1"/>
    <w:rsid w:val="00C917E0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C50C0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40F2E"/>
    <w:rsid w:val="00D513C8"/>
    <w:rsid w:val="00D5683F"/>
    <w:rsid w:val="00D63040"/>
    <w:rsid w:val="00D6759C"/>
    <w:rsid w:val="00D72A27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BB0"/>
    <w:rsid w:val="00DA63CD"/>
    <w:rsid w:val="00DA704A"/>
    <w:rsid w:val="00DB2004"/>
    <w:rsid w:val="00DB3A1D"/>
    <w:rsid w:val="00DB5666"/>
    <w:rsid w:val="00DC3A4F"/>
    <w:rsid w:val="00DC662C"/>
    <w:rsid w:val="00DD3C18"/>
    <w:rsid w:val="00DD5B5F"/>
    <w:rsid w:val="00DD7A06"/>
    <w:rsid w:val="00DE02FE"/>
    <w:rsid w:val="00DE1418"/>
    <w:rsid w:val="00DE51FB"/>
    <w:rsid w:val="00DE6626"/>
    <w:rsid w:val="00DF2AC1"/>
    <w:rsid w:val="00DF47D3"/>
    <w:rsid w:val="00DF52BA"/>
    <w:rsid w:val="00E0357B"/>
    <w:rsid w:val="00E05720"/>
    <w:rsid w:val="00E06E4A"/>
    <w:rsid w:val="00E16874"/>
    <w:rsid w:val="00E2093C"/>
    <w:rsid w:val="00E27212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2932"/>
    <w:rsid w:val="00E73DFC"/>
    <w:rsid w:val="00E7485F"/>
    <w:rsid w:val="00E74FB4"/>
    <w:rsid w:val="00E77AF4"/>
    <w:rsid w:val="00E77CCD"/>
    <w:rsid w:val="00E8109D"/>
    <w:rsid w:val="00E83E4F"/>
    <w:rsid w:val="00E86899"/>
    <w:rsid w:val="00E93B71"/>
    <w:rsid w:val="00E9605C"/>
    <w:rsid w:val="00EA5CDC"/>
    <w:rsid w:val="00EA6F87"/>
    <w:rsid w:val="00EA6FAC"/>
    <w:rsid w:val="00EA73F5"/>
    <w:rsid w:val="00EB0A8D"/>
    <w:rsid w:val="00EB2504"/>
    <w:rsid w:val="00EB4A18"/>
    <w:rsid w:val="00EB66DF"/>
    <w:rsid w:val="00EC11B3"/>
    <w:rsid w:val="00EC7479"/>
    <w:rsid w:val="00ED00A9"/>
    <w:rsid w:val="00ED0A04"/>
    <w:rsid w:val="00ED0C9D"/>
    <w:rsid w:val="00ED1DD1"/>
    <w:rsid w:val="00ED64DC"/>
    <w:rsid w:val="00EE28D8"/>
    <w:rsid w:val="00EE5DA1"/>
    <w:rsid w:val="00EF4F12"/>
    <w:rsid w:val="00EF579B"/>
    <w:rsid w:val="00F03B5D"/>
    <w:rsid w:val="00F03B9C"/>
    <w:rsid w:val="00F03EBB"/>
    <w:rsid w:val="00F100C2"/>
    <w:rsid w:val="00F11829"/>
    <w:rsid w:val="00F13553"/>
    <w:rsid w:val="00F154F8"/>
    <w:rsid w:val="00F1791D"/>
    <w:rsid w:val="00F2336D"/>
    <w:rsid w:val="00F23A69"/>
    <w:rsid w:val="00F23D38"/>
    <w:rsid w:val="00F307A5"/>
    <w:rsid w:val="00F31300"/>
    <w:rsid w:val="00F32E98"/>
    <w:rsid w:val="00F36D80"/>
    <w:rsid w:val="00F44BF3"/>
    <w:rsid w:val="00F5569D"/>
    <w:rsid w:val="00F55F2D"/>
    <w:rsid w:val="00F570F2"/>
    <w:rsid w:val="00F64A43"/>
    <w:rsid w:val="00F64FB0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5E11"/>
    <w:rsid w:val="00F961EE"/>
    <w:rsid w:val="00FA085E"/>
    <w:rsid w:val="00FA1375"/>
    <w:rsid w:val="00FA1F44"/>
    <w:rsid w:val="00FA6BE5"/>
    <w:rsid w:val="00FA7904"/>
    <w:rsid w:val="00FA7F85"/>
    <w:rsid w:val="00FB2404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7B75F5"/>
    <w:pPr>
      <w:numPr>
        <w:numId w:val="4"/>
      </w:numPr>
      <w:contextualSpacing/>
    </w:pPr>
    <w:rPr>
      <w:rFonts w:cs="Mangal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E4B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8333F"/>
    <w:rPr>
      <w:color w:val="605E5C"/>
      <w:shd w:val="clear" w:color="auto" w:fill="E1DFDD"/>
    </w:rPr>
  </w:style>
  <w:style w:type="paragraph" w:customStyle="1" w:styleId="elementtoproof">
    <w:name w:val="elementtoproof"/>
    <w:basedOn w:val="Normln"/>
    <w:rsid w:val="00283CAF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customStyle="1" w:styleId="xmsonormal">
    <w:name w:val="x_msonormal"/>
    <w:basedOn w:val="Normln"/>
    <w:rsid w:val="00BF5233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cs-CZ" w:bidi="ar-SA"/>
    </w:rPr>
  </w:style>
  <w:style w:type="table" w:styleId="Mkatabulky">
    <w:name w:val="Table Grid"/>
    <w:basedOn w:val="Normlntabulka"/>
    <w:uiPriority w:val="39"/>
    <w:rsid w:val="0096414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964148"/>
  </w:style>
  <w:style w:type="character" w:customStyle="1" w:styleId="eop">
    <w:name w:val="eop"/>
    <w:basedOn w:val="Standardnpsmoodstavce"/>
    <w:rsid w:val="0096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edafes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dafest.cz/progra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ra.baraniakova@cvu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vut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umlova@vedafes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8C99A-6B41-465F-A60C-2A701A365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1</TotalTime>
  <Pages>3</Pages>
  <Words>1042</Words>
  <Characters>6148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Krumlová Irena</cp:lastModifiedBy>
  <cp:revision>2</cp:revision>
  <cp:lastPrinted>2025-05-30T12:26:00Z</cp:lastPrinted>
  <dcterms:created xsi:type="dcterms:W3CDTF">2025-06-03T10:01:00Z</dcterms:created>
  <dcterms:modified xsi:type="dcterms:W3CDTF">2025-06-03T10:01:00Z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